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D83" w:rsidRPr="00987051" w:rsidRDefault="00352D83" w:rsidP="00987051">
      <w:pPr>
        <w:pStyle w:val="Heading1"/>
        <w:shd w:val="clear" w:color="auto" w:fill="FFFFFF"/>
        <w:spacing w:before="0" w:line="312" w:lineRule="auto"/>
        <w:ind w:left="75" w:right="75"/>
        <w:jc w:val="center"/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</w:pPr>
      <w:r w:rsidRPr="00987051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>Программа</w:t>
      </w:r>
      <w:r w:rsidR="00CC6FA0" w:rsidRPr="00987051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>/</w:t>
      </w:r>
      <w:r w:rsidR="003475AB" w:rsidRPr="00987051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 xml:space="preserve"> Проект </w:t>
      </w:r>
      <w:r w:rsidR="00B84B7D" w:rsidRPr="004439EA">
        <w:rPr>
          <w:rFonts w:ascii="GHEA Grapalat" w:hAnsi="GHEA Grapalat"/>
          <w:sz w:val="22"/>
          <w:szCs w:val="22"/>
          <w:u w:val="single"/>
          <w:lang w:val="ru-RU"/>
        </w:rPr>
        <w:t>по улучшению водных и ирригационных услуг Армении</w:t>
      </w:r>
    </w:p>
    <w:p w:rsidR="00352D83" w:rsidRPr="00987051" w:rsidRDefault="00352D83" w:rsidP="00987051">
      <w:pPr>
        <w:pStyle w:val="NormalWeb"/>
        <w:spacing w:before="0" w:beforeAutospacing="0" w:after="120" w:afterAutospacing="0" w:line="312" w:lineRule="auto"/>
        <w:jc w:val="center"/>
        <w:rPr>
          <w:rStyle w:val="Strong"/>
          <w:rFonts w:ascii="GHEA Grapalat" w:hAnsi="GHEA Grapalat"/>
          <w:sz w:val="22"/>
          <w:szCs w:val="22"/>
          <w:u w:val="single"/>
          <w:lang w:val="ru-RU"/>
        </w:rPr>
      </w:pPr>
    </w:p>
    <w:p w:rsidR="00352D83" w:rsidRPr="00987051" w:rsidRDefault="00352D83" w:rsidP="00987051">
      <w:pPr>
        <w:pStyle w:val="NormalWeb"/>
        <w:spacing w:before="0" w:beforeAutospacing="0" w:after="120" w:afterAutospacing="0" w:line="312" w:lineRule="auto"/>
        <w:jc w:val="center"/>
        <w:rPr>
          <w:rFonts w:ascii="GHEA Grapalat" w:hAnsi="GHEA Grapalat"/>
          <w:sz w:val="22"/>
          <w:szCs w:val="22"/>
          <w:u w:val="single"/>
          <w:lang w:val="ru-RU"/>
        </w:rPr>
      </w:pPr>
      <w:r w:rsidRPr="00987051">
        <w:rPr>
          <w:rStyle w:val="Strong"/>
          <w:rFonts w:ascii="GHEA Grapalat" w:hAnsi="GHEA Grapalat"/>
          <w:sz w:val="22"/>
          <w:szCs w:val="22"/>
          <w:u w:val="single"/>
          <w:lang w:val="ru-RU"/>
        </w:rPr>
        <w:t>ТЕХНИЧЕСКОЕ ЗАДАНИЕ</w:t>
      </w: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6"/>
        <w:gridCol w:w="7392"/>
      </w:tblGrid>
      <w:tr w:rsidR="00987051" w:rsidRPr="00987051" w:rsidTr="00CF038C">
        <w:trPr>
          <w:trHeight w:val="638"/>
        </w:trPr>
        <w:tc>
          <w:tcPr>
            <w:tcW w:w="2346" w:type="dxa"/>
            <w:vAlign w:val="center"/>
          </w:tcPr>
          <w:p w:rsidR="00352D83" w:rsidRPr="00987051" w:rsidRDefault="00BF6A0F" w:rsidP="00987051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987051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Должность:</w:t>
            </w:r>
          </w:p>
        </w:tc>
        <w:tc>
          <w:tcPr>
            <w:tcW w:w="7392" w:type="dxa"/>
            <w:vAlign w:val="center"/>
          </w:tcPr>
          <w:p w:rsidR="00352D83" w:rsidRPr="00BD328E" w:rsidRDefault="00B358BD" w:rsidP="00987051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u w:val="single"/>
                <w:lang w:val="ru-RU"/>
              </w:rPr>
            </w:pPr>
            <w:r w:rsidRPr="00BD328E">
              <w:rPr>
                <w:rFonts w:ascii="GHEA Grapalat" w:hAnsi="GHEA Grapalat"/>
                <w:b/>
                <w:sz w:val="22"/>
                <w:szCs w:val="22"/>
                <w:u w:val="single"/>
              </w:rPr>
              <w:t>Инженер по ирригации</w:t>
            </w:r>
          </w:p>
        </w:tc>
      </w:tr>
      <w:tr w:rsidR="00987051" w:rsidRPr="00D3694B" w:rsidTr="00CF038C">
        <w:tc>
          <w:tcPr>
            <w:tcW w:w="2346" w:type="dxa"/>
            <w:vAlign w:val="center"/>
          </w:tcPr>
          <w:p w:rsidR="00352D83" w:rsidRPr="00987051" w:rsidRDefault="00BF6A0F" w:rsidP="00987051">
            <w:pPr>
              <w:spacing w:after="120" w:line="312" w:lineRule="auto"/>
              <w:jc w:val="both"/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</w:pPr>
            <w:r w:rsidRPr="00987051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Наименование программы:</w:t>
            </w:r>
          </w:p>
        </w:tc>
        <w:tc>
          <w:tcPr>
            <w:tcW w:w="7392" w:type="dxa"/>
            <w:vAlign w:val="center"/>
          </w:tcPr>
          <w:p w:rsidR="00BF6A0F" w:rsidRPr="00987051" w:rsidRDefault="00BF6A0F" w:rsidP="00B84B7D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B84B7D">
              <w:rPr>
                <w:rStyle w:val="Strong"/>
                <w:rFonts w:ascii="GHEA Grapalat" w:hAnsi="GHEA Grapalat"/>
                <w:b w:val="0"/>
                <w:sz w:val="22"/>
                <w:szCs w:val="22"/>
                <w:lang w:val="ru-RU"/>
              </w:rPr>
              <w:t xml:space="preserve">Программа по улучшению </w:t>
            </w:r>
            <w:r w:rsidR="00B84B7D" w:rsidRPr="00B84B7D">
              <w:rPr>
                <w:rFonts w:ascii="GHEA Grapalat" w:hAnsi="GHEA Grapalat"/>
                <w:sz w:val="22"/>
                <w:szCs w:val="22"/>
                <w:lang w:val="ru-RU"/>
              </w:rPr>
              <w:t xml:space="preserve">водных и ирригационных </w:t>
            </w:r>
            <w:r w:rsidR="000214CB" w:rsidRPr="00B84B7D">
              <w:rPr>
                <w:rStyle w:val="Strong"/>
                <w:rFonts w:ascii="GHEA Grapalat" w:hAnsi="GHEA Grapalat"/>
                <w:b w:val="0"/>
                <w:sz w:val="22"/>
                <w:szCs w:val="22"/>
                <w:lang w:val="ru-RU"/>
              </w:rPr>
              <w:t>услуг</w:t>
            </w:r>
            <w:r w:rsidR="00B40FE3">
              <w:rPr>
                <w:rStyle w:val="Strong"/>
                <w:rFonts w:ascii="GHEA Grapalat" w:hAnsi="GHEA Grapalat"/>
                <w:b w:val="0"/>
                <w:sz w:val="22"/>
                <w:szCs w:val="22"/>
                <w:lang w:val="ru-RU"/>
              </w:rPr>
              <w:t xml:space="preserve"> Армении</w:t>
            </w:r>
            <w:r w:rsidR="000214CB" w:rsidRPr="00B84B7D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0214CB" w:rsidRPr="00987051">
              <w:rPr>
                <w:rFonts w:ascii="GHEA Grapalat" w:hAnsi="GHEA Grapalat"/>
                <w:sz w:val="22"/>
                <w:szCs w:val="22"/>
                <w:lang w:val="ru-RU"/>
              </w:rPr>
              <w:t>(УВ</w:t>
            </w:r>
            <w:r w:rsidR="00B84B7D">
              <w:rPr>
                <w:rFonts w:ascii="GHEA Grapalat" w:hAnsi="GHEA Grapalat"/>
                <w:sz w:val="22"/>
                <w:szCs w:val="22"/>
                <w:lang w:val="ru-RU"/>
              </w:rPr>
              <w:t>ИУ</w:t>
            </w:r>
            <w:r w:rsidRPr="00987051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  <w:r w:rsidRPr="00987051">
              <w:rPr>
                <w:rFonts w:ascii="GHEA Grapalat" w:hAnsi="GHEA Grapalat"/>
                <w:sz w:val="22"/>
                <w:szCs w:val="22"/>
              </w:rPr>
              <w:t>WISE</w:t>
            </w:r>
            <w:r w:rsidR="00850078" w:rsidRPr="00987051">
              <w:rPr>
                <w:rFonts w:ascii="GHEA Grapalat" w:hAnsi="GHEA Grapalat"/>
                <w:sz w:val="22"/>
                <w:szCs w:val="22"/>
                <w:lang w:val="ru-RU"/>
              </w:rPr>
              <w:t xml:space="preserve">), </w:t>
            </w:r>
            <w:r w:rsidRPr="00987051">
              <w:rPr>
                <w:rFonts w:ascii="GHEA Grapalat" w:hAnsi="GHEA Grapalat"/>
                <w:sz w:val="22"/>
                <w:szCs w:val="22"/>
                <w:lang w:val="ru-RU"/>
              </w:rPr>
              <w:t>Этап 1 (</w:t>
            </w:r>
            <w:r w:rsidRPr="00987051">
              <w:rPr>
                <w:rFonts w:ascii="GHEA Grapalat" w:hAnsi="GHEA Grapalat"/>
                <w:sz w:val="22"/>
                <w:szCs w:val="22"/>
              </w:rPr>
              <w:t>P</w:t>
            </w:r>
            <w:r w:rsidRPr="00987051">
              <w:rPr>
                <w:rFonts w:ascii="GHEA Grapalat" w:hAnsi="GHEA Grapalat"/>
                <w:sz w:val="22"/>
                <w:szCs w:val="22"/>
                <w:lang w:val="ru-RU"/>
              </w:rPr>
              <w:t>508124)</w:t>
            </w:r>
          </w:p>
        </w:tc>
      </w:tr>
      <w:tr w:rsidR="00987051" w:rsidRPr="00D3694B" w:rsidTr="00CF038C">
        <w:tc>
          <w:tcPr>
            <w:tcW w:w="2346" w:type="dxa"/>
            <w:vAlign w:val="center"/>
          </w:tcPr>
          <w:p w:rsidR="00F14CE9" w:rsidRPr="00987051" w:rsidRDefault="00F14CE9" w:rsidP="00987051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en-US"/>
              </w:rPr>
            </w:pPr>
            <w:r w:rsidRPr="00987051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Исполнительный орган:</w:t>
            </w:r>
          </w:p>
        </w:tc>
        <w:tc>
          <w:tcPr>
            <w:tcW w:w="7392" w:type="dxa"/>
            <w:vAlign w:val="center"/>
          </w:tcPr>
          <w:p w:rsidR="00F66675" w:rsidRPr="00987051" w:rsidRDefault="00F66675" w:rsidP="00987051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987051">
              <w:rPr>
                <w:rFonts w:ascii="GHEA Grapalat" w:hAnsi="GHEA Grapalat"/>
                <w:sz w:val="22"/>
                <w:szCs w:val="22"/>
                <w:lang w:val="ru-RU"/>
              </w:rPr>
              <w:t>Группа реализации проекта (ГРП) Водного комитета (ВК) Министерства территориального управления и инфраструктур (МТУИ) Республики Армения</w:t>
            </w:r>
          </w:p>
        </w:tc>
      </w:tr>
      <w:tr w:rsidR="00987051" w:rsidRPr="00D3694B" w:rsidTr="00CF038C">
        <w:tc>
          <w:tcPr>
            <w:tcW w:w="2346" w:type="dxa"/>
            <w:vAlign w:val="center"/>
          </w:tcPr>
          <w:p w:rsidR="00F66675" w:rsidRPr="00987051" w:rsidRDefault="00F66675" w:rsidP="00987051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987051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Продолжительность задания:</w:t>
            </w:r>
            <w:r w:rsidRPr="00987051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7392" w:type="dxa"/>
            <w:vAlign w:val="center"/>
          </w:tcPr>
          <w:p w:rsidR="00F66675" w:rsidRPr="00987051" w:rsidRDefault="00F66675" w:rsidP="00987051">
            <w:pPr>
              <w:spacing w:after="120" w:line="312" w:lineRule="auto"/>
              <w:jc w:val="both"/>
              <w:rPr>
                <w:rFonts w:ascii="GHEA Grapalat" w:hAnsi="GHEA Grapalat" w:cstheme="minorHAnsi"/>
                <w:sz w:val="22"/>
                <w:szCs w:val="22"/>
                <w:lang w:val="ru-RU"/>
              </w:rPr>
            </w:pPr>
            <w:r w:rsidRPr="00987051">
              <w:rPr>
                <w:rFonts w:ascii="GHEA Grapalat" w:hAnsi="GHEA Grapalat"/>
                <w:sz w:val="22"/>
                <w:szCs w:val="22"/>
                <w:lang w:val="ru-RU"/>
              </w:rPr>
              <w:t>6 лет, при условии надлежащего выполнения обязанностей</w:t>
            </w:r>
          </w:p>
        </w:tc>
      </w:tr>
    </w:tbl>
    <w:p w:rsidR="00352D83" w:rsidRPr="00987051" w:rsidRDefault="00352D83" w:rsidP="00987051">
      <w:pPr>
        <w:spacing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352D83" w:rsidRPr="00987051" w:rsidRDefault="00091109" w:rsidP="00987051">
      <w:pPr>
        <w:pStyle w:val="ListParagraph"/>
        <w:numPr>
          <w:ilvl w:val="0"/>
          <w:numId w:val="7"/>
        </w:numPr>
        <w:spacing w:after="120" w:line="312" w:lineRule="auto"/>
        <w:jc w:val="both"/>
        <w:rPr>
          <w:rFonts w:ascii="GHEA Grapalat" w:hAnsi="GHEA Grapalat" w:cstheme="minorHAnsi"/>
          <w:b/>
          <w:sz w:val="22"/>
          <w:szCs w:val="22"/>
          <w:lang w:val="en-US"/>
        </w:rPr>
      </w:pPr>
      <w:r w:rsidRPr="00987051">
        <w:rPr>
          <w:rFonts w:ascii="GHEA Grapalat" w:hAnsi="GHEA Grapalat" w:cstheme="minorHAnsi"/>
          <w:b/>
          <w:sz w:val="22"/>
          <w:szCs w:val="22"/>
          <w:lang w:val="en-US"/>
        </w:rPr>
        <w:t xml:space="preserve">ОПИСАНИЕ </w:t>
      </w:r>
      <w:r w:rsidR="00420A2F" w:rsidRPr="00471EC0">
        <w:rPr>
          <w:rFonts w:ascii="GHEA Grapalat" w:hAnsi="GHEA Grapalat" w:cstheme="minorHAnsi"/>
          <w:b/>
          <w:sz w:val="22"/>
          <w:szCs w:val="22"/>
          <w:lang w:val="en-US"/>
        </w:rPr>
        <w:t>ПРО</w:t>
      </w:r>
      <w:r w:rsidR="00420A2F">
        <w:rPr>
          <w:rFonts w:ascii="GHEA Grapalat" w:hAnsi="GHEA Grapalat" w:cstheme="minorHAnsi"/>
          <w:b/>
          <w:sz w:val="22"/>
          <w:szCs w:val="22"/>
          <w:lang w:val="ru-RU"/>
        </w:rPr>
        <w:t>ГРАММЫ</w:t>
      </w:r>
    </w:p>
    <w:p w:rsidR="000A0B18" w:rsidRPr="00987051" w:rsidRDefault="000A0B18" w:rsidP="0098705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 xml:space="preserve">Правительство Республики Армения реализует многоэтапную Программу по </w:t>
      </w:r>
      <w:r w:rsidR="00B40FE3" w:rsidRPr="00B84B7D">
        <w:rPr>
          <w:rStyle w:val="Strong"/>
          <w:rFonts w:ascii="GHEA Grapalat" w:hAnsi="GHEA Grapalat"/>
          <w:b w:val="0"/>
          <w:sz w:val="22"/>
          <w:szCs w:val="22"/>
          <w:lang w:val="ru-RU"/>
        </w:rPr>
        <w:t xml:space="preserve">улучшению </w:t>
      </w:r>
      <w:r w:rsidR="00B40FE3" w:rsidRPr="00B84B7D">
        <w:rPr>
          <w:rFonts w:ascii="GHEA Grapalat" w:hAnsi="GHEA Grapalat"/>
          <w:sz w:val="22"/>
          <w:szCs w:val="22"/>
          <w:lang w:val="ru-RU"/>
        </w:rPr>
        <w:t xml:space="preserve">водных и ирригационных </w:t>
      </w:r>
      <w:r w:rsidR="00B40FE3" w:rsidRPr="00B84B7D">
        <w:rPr>
          <w:rStyle w:val="Strong"/>
          <w:rFonts w:ascii="GHEA Grapalat" w:hAnsi="GHEA Grapalat"/>
          <w:b w:val="0"/>
          <w:sz w:val="22"/>
          <w:szCs w:val="22"/>
          <w:lang w:val="ru-RU"/>
        </w:rPr>
        <w:t>услуг</w:t>
      </w:r>
      <w:r w:rsidR="00B40FE3">
        <w:rPr>
          <w:rStyle w:val="Strong"/>
          <w:rFonts w:ascii="GHEA Grapalat" w:hAnsi="GHEA Grapalat"/>
          <w:b w:val="0"/>
          <w:sz w:val="22"/>
          <w:szCs w:val="22"/>
          <w:lang w:val="ru-RU"/>
        </w:rPr>
        <w:t xml:space="preserve"> Армении</w:t>
      </w:r>
      <w:r w:rsidR="00B40FE3" w:rsidRPr="0098705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87051">
        <w:rPr>
          <w:rFonts w:ascii="GHEA Grapalat" w:hAnsi="GHEA Grapalat"/>
          <w:sz w:val="22"/>
          <w:szCs w:val="22"/>
          <w:lang w:val="ru-RU"/>
        </w:rPr>
        <w:t>(</w:t>
      </w:r>
      <w:r w:rsidRPr="00987051">
        <w:rPr>
          <w:rFonts w:ascii="GHEA Grapalat" w:hAnsi="GHEA Grapalat"/>
          <w:sz w:val="22"/>
          <w:szCs w:val="22"/>
        </w:rPr>
        <w:t>WISE</w:t>
      </w:r>
      <w:r w:rsidRPr="00987051">
        <w:rPr>
          <w:rFonts w:ascii="GHEA Grapalat" w:hAnsi="GHEA Grapalat"/>
          <w:sz w:val="22"/>
          <w:szCs w:val="22"/>
          <w:lang w:val="ru-RU"/>
        </w:rPr>
        <w:t>) при финансовой поддержке Всемирного банка (ВБ), Французского агентства развития (Ф</w:t>
      </w:r>
      <w:r w:rsidRPr="00987051">
        <w:rPr>
          <w:rFonts w:ascii="GHEA Grapalat" w:hAnsi="GHEA Grapalat"/>
          <w:sz w:val="22"/>
          <w:szCs w:val="22"/>
          <w:lang w:val="en-US"/>
        </w:rPr>
        <w:t>A</w:t>
      </w:r>
      <w:r w:rsidRPr="00987051">
        <w:rPr>
          <w:rFonts w:ascii="GHEA Grapalat" w:hAnsi="GHEA Grapalat"/>
          <w:sz w:val="22"/>
          <w:szCs w:val="22"/>
          <w:lang w:val="ru-RU"/>
        </w:rPr>
        <w:t>Р) и Европейского союза (ЕС).</w:t>
      </w:r>
      <w:r w:rsidR="000E14A1" w:rsidRPr="0098705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051">
        <w:rPr>
          <w:rStyle w:val="Strong"/>
          <w:rFonts w:ascii="GHEA Grapalat" w:hAnsi="GHEA Grapalat"/>
          <w:b w:val="0"/>
          <w:sz w:val="22"/>
          <w:szCs w:val="22"/>
          <w:lang w:val="ru-RU"/>
        </w:rPr>
        <w:t>Целью Программы развития (ЦПР) является</w:t>
      </w:r>
      <w:r w:rsidRPr="00987051">
        <w:rPr>
          <w:rStyle w:val="Strong"/>
          <w:rFonts w:ascii="GHEA Grapalat" w:hAnsi="GHEA Grapalat"/>
          <w:sz w:val="22"/>
          <w:szCs w:val="22"/>
          <w:lang w:val="ru-RU"/>
        </w:rPr>
        <w:t xml:space="preserve"> 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обеспечение доступа к улучшенным ирригационным услугам и безопасно управляемым услугам водоснабжения и водоотведения в сельской местности в отдельных районах Армении. </w:t>
      </w:r>
      <w:r w:rsidRPr="00987051">
        <w:rPr>
          <w:rStyle w:val="Strong"/>
          <w:rFonts w:ascii="GHEA Grapalat" w:hAnsi="GHEA Grapalat"/>
          <w:b w:val="0"/>
          <w:sz w:val="22"/>
          <w:szCs w:val="22"/>
          <w:lang w:val="ru-RU"/>
        </w:rPr>
        <w:t>Цель Проекта первого этапа -</w:t>
      </w:r>
      <w:r w:rsidRPr="00987051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987051">
        <w:rPr>
          <w:rFonts w:ascii="GHEA Grapalat" w:hAnsi="GHEA Grapalat"/>
          <w:sz w:val="22"/>
          <w:szCs w:val="22"/>
          <w:lang w:val="ru-RU"/>
        </w:rPr>
        <w:t>обеспечение доступа к эффективным и финансово</w:t>
      </w:r>
      <w:r w:rsidRPr="00987051">
        <w:rPr>
          <w:rFonts w:ascii="GHEA Grapalat" w:hAnsi="GHEA Grapalat"/>
          <w:sz w:val="22"/>
          <w:szCs w:val="22"/>
          <w:lang w:val="hy-AM"/>
        </w:rPr>
        <w:t>-</w:t>
      </w:r>
      <w:r w:rsidRPr="00987051">
        <w:rPr>
          <w:rFonts w:ascii="GHEA Grapalat" w:hAnsi="GHEA Grapalat"/>
          <w:sz w:val="22"/>
          <w:szCs w:val="22"/>
          <w:lang w:val="ru-RU"/>
        </w:rPr>
        <w:t>устойчивым ирригационным услугам и безопасно управляемым услугам водоснабжения и водоотведения в сельской местности в выбранных районах Армении.</w:t>
      </w:r>
    </w:p>
    <w:p w:rsidR="000A0B18" w:rsidRPr="00987051" w:rsidRDefault="000A0B18" w:rsidP="0098705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>Программа направлена на повышение уровня безопасности</w:t>
      </w:r>
      <w:r w:rsidRPr="0098705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87051">
        <w:rPr>
          <w:rFonts w:ascii="GHEA Grapalat" w:hAnsi="GHEA Grapalat"/>
          <w:sz w:val="22"/>
          <w:szCs w:val="22"/>
          <w:lang w:val="ru-RU"/>
        </w:rPr>
        <w:t>воды в Армении посредством: а) модернизации отдельных ирригационных систем; б) улучшения сельского водоснабжения в выбранных населённых пунктах и марзах; в) повышения институциональной, финансовой и экологической устойчивости систем предоставления водных услуг.</w:t>
      </w:r>
    </w:p>
    <w:p w:rsidR="00987051" w:rsidRPr="00987051" w:rsidRDefault="00F66048" w:rsidP="0098705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 xml:space="preserve">Этап 1 </w:t>
      </w:r>
      <w:r w:rsidR="000A0B18" w:rsidRPr="00987051">
        <w:rPr>
          <w:rFonts w:ascii="GHEA Grapalat" w:hAnsi="GHEA Grapalat"/>
          <w:sz w:val="22"/>
          <w:szCs w:val="22"/>
          <w:lang w:val="ru-RU"/>
        </w:rPr>
        <w:t>Проект</w:t>
      </w:r>
      <w:r w:rsidRPr="00987051">
        <w:rPr>
          <w:rFonts w:ascii="GHEA Grapalat" w:hAnsi="GHEA Grapalat"/>
          <w:sz w:val="22"/>
          <w:szCs w:val="22"/>
          <w:lang w:val="ru-RU"/>
        </w:rPr>
        <w:t>а</w:t>
      </w:r>
      <w:r w:rsidR="000A0B18" w:rsidRPr="00987051">
        <w:rPr>
          <w:rFonts w:ascii="GHEA Grapalat" w:hAnsi="GHEA Grapalat"/>
          <w:sz w:val="22"/>
          <w:szCs w:val="22"/>
          <w:lang w:val="ru-RU"/>
        </w:rPr>
        <w:t xml:space="preserve"> </w:t>
      </w:r>
      <w:r w:rsidR="000A0B18" w:rsidRPr="00987051">
        <w:rPr>
          <w:rFonts w:ascii="GHEA Grapalat" w:hAnsi="GHEA Grapalat"/>
          <w:sz w:val="22"/>
          <w:szCs w:val="22"/>
        </w:rPr>
        <w:t>WISE</w:t>
      </w:r>
      <w:r w:rsidR="000A0B18" w:rsidRPr="00987051">
        <w:rPr>
          <w:rFonts w:ascii="GHEA Grapalat" w:hAnsi="GHEA Grapalat"/>
          <w:sz w:val="22"/>
          <w:szCs w:val="22"/>
          <w:lang w:val="ru-RU"/>
        </w:rPr>
        <w:t xml:space="preserve"> включает следующие компоненты:</w:t>
      </w:r>
    </w:p>
    <w:p w:rsidR="00987051" w:rsidRPr="00987051" w:rsidRDefault="001D4F19" w:rsidP="00987051">
      <w:pPr>
        <w:pStyle w:val="NormalWeb"/>
        <w:spacing w:before="0" w:beforeAutospacing="0" w:after="120" w:afterAutospacing="0" w:line="312" w:lineRule="auto"/>
        <w:jc w:val="both"/>
        <w:rPr>
          <w:rStyle w:val="Strong"/>
          <w:rFonts w:ascii="GHEA Grapalat" w:hAnsi="GHEA Grapalat"/>
          <w:bCs w:val="0"/>
          <w:sz w:val="22"/>
          <w:szCs w:val="22"/>
          <w:lang w:val="ru-RU"/>
        </w:rPr>
      </w:pPr>
      <w:r w:rsidRPr="00987051">
        <w:rPr>
          <w:rStyle w:val="Strong"/>
          <w:rFonts w:ascii="GHEA Grapalat" w:hAnsi="GHEA Grapalat"/>
          <w:bCs w:val="0"/>
          <w:sz w:val="22"/>
          <w:szCs w:val="22"/>
          <w:lang w:val="ru-RU"/>
        </w:rPr>
        <w:t>Компонент 1: Реформа водного сектора и институциональное укрепление</w:t>
      </w:r>
    </w:p>
    <w:p w:rsidR="001D4F19" w:rsidRPr="00987051" w:rsidRDefault="001D4F19" w:rsidP="0098705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b/>
          <w:i/>
          <w:sz w:val="22"/>
          <w:szCs w:val="22"/>
          <w:lang w:val="ru-RU"/>
        </w:rPr>
      </w:pPr>
      <w:r w:rsidRPr="00987051">
        <w:rPr>
          <w:rStyle w:val="Strong"/>
          <w:rFonts w:ascii="GHEA Grapalat" w:hAnsi="GHEA Grapalat"/>
          <w:b w:val="0"/>
          <w:bCs w:val="0"/>
          <w:i/>
          <w:sz w:val="22"/>
          <w:szCs w:val="22"/>
          <w:lang w:val="ru-RU"/>
        </w:rPr>
        <w:t>Подкомпонент 1.1. Укрепление национальной политики и планирования в сфере водных ресурсов</w:t>
      </w:r>
    </w:p>
    <w:p w:rsidR="001D4F19" w:rsidRPr="00987051" w:rsidRDefault="001D4F19" w:rsidP="00987051">
      <w:pPr>
        <w:pStyle w:val="Heading3"/>
        <w:spacing w:before="0" w:after="120" w:line="312" w:lineRule="auto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987051">
        <w:rPr>
          <w:rStyle w:val="Strong"/>
          <w:rFonts w:ascii="GHEA Grapalat" w:hAnsi="GHEA Grapalat"/>
          <w:bCs w:val="0"/>
          <w:i/>
          <w:sz w:val="22"/>
          <w:szCs w:val="22"/>
          <w:lang w:val="ru-RU"/>
        </w:rPr>
        <w:lastRenderedPageBreak/>
        <w:t>Подкомпонент 1.2. Совершенствование управления ирригационным сектором и предоставления услуг</w:t>
      </w:r>
    </w:p>
    <w:p w:rsidR="000B2B04" w:rsidRPr="00987051" w:rsidRDefault="000B2B04" w:rsidP="00987051">
      <w:pPr>
        <w:pStyle w:val="Heading3"/>
        <w:spacing w:before="0"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Компонент 2</w:t>
      </w:r>
      <w:r w:rsidR="00195BFA" w:rsidRPr="00987051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.</w:t>
      </w:r>
      <w:r w:rsidRPr="00987051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</w:t>
      </w:r>
      <w:r w:rsidR="00437599" w:rsidRPr="00987051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Улучшение</w:t>
      </w:r>
      <w:r w:rsidRPr="00987051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сельского водоснабжения и </w:t>
      </w:r>
      <w:r w:rsidR="00933389" w:rsidRPr="00987051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водоотведения</w:t>
      </w:r>
    </w:p>
    <w:p w:rsidR="000B2B04" w:rsidRPr="00987051" w:rsidRDefault="000B2B04" w:rsidP="0098705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987051">
        <w:rPr>
          <w:rFonts w:ascii="GHEA Grapalat" w:hAnsi="GHEA Grapalat"/>
          <w:i/>
          <w:sz w:val="22"/>
          <w:szCs w:val="22"/>
          <w:lang w:val="ru-RU"/>
        </w:rPr>
        <w:t>Подкомпонент 2.1: Институциональное укрепление, наращивание потенциала и реформа нормативно-правовой базы.</w:t>
      </w:r>
    </w:p>
    <w:p w:rsidR="000B2B04" w:rsidRPr="00987051" w:rsidRDefault="000B2B04" w:rsidP="0098705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987051">
        <w:rPr>
          <w:rFonts w:ascii="GHEA Grapalat" w:hAnsi="GHEA Grapalat"/>
          <w:i/>
          <w:sz w:val="22"/>
          <w:szCs w:val="22"/>
          <w:lang w:val="ru-RU"/>
        </w:rPr>
        <w:t>Подкомпонент 2.2: Технико-экономические обоснования и инфраструктурные инвестиции.</w:t>
      </w:r>
    </w:p>
    <w:p w:rsidR="00F66048" w:rsidRPr="00987051" w:rsidRDefault="00F66048" w:rsidP="00987051">
      <w:pPr>
        <w:pStyle w:val="Heading3"/>
        <w:spacing w:before="0" w:after="120" w:line="312" w:lineRule="auto"/>
        <w:jc w:val="both"/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</w:pPr>
    </w:p>
    <w:p w:rsidR="000B2B04" w:rsidRPr="00987051" w:rsidRDefault="000B2B04" w:rsidP="00987051">
      <w:pPr>
        <w:pStyle w:val="Heading3"/>
        <w:spacing w:before="0" w:after="120" w:line="312" w:lineRule="auto"/>
        <w:jc w:val="both"/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</w:pPr>
      <w:r w:rsidRPr="00987051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омпонент 3</w:t>
      </w:r>
      <w:r w:rsidR="00195BFA" w:rsidRPr="00987051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.</w:t>
      </w:r>
      <w:r w:rsidRPr="00987051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Модернизация ирригационной инфраструктуры и управления системами</w:t>
      </w:r>
    </w:p>
    <w:p w:rsidR="00F66048" w:rsidRPr="00987051" w:rsidRDefault="00F66048" w:rsidP="00987051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 xml:space="preserve">Компонент 3 направлен на повышение устойчивости к засухам путем финансирования реабилитации и модернизации отобранных ирригационных систем на уровне магистральных, вторичных и третичных каналов, которые в настоящее время находятся в совместном управлении: </w:t>
      </w:r>
      <w:r w:rsidR="002108E8" w:rsidRPr="00987051">
        <w:rPr>
          <w:rFonts w:ascii="GHEA Grapalat" w:hAnsi="GHEA Grapalat"/>
          <w:sz w:val="22"/>
          <w:szCs w:val="22"/>
          <w:lang w:val="ru-RU"/>
        </w:rPr>
        <w:t>Джрар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- на уровне крупных магистральных каналов и водохранилищ, и водопользовательских ассоциаций — на уровне вторичных и третичных распределительных сетей.</w:t>
      </w:r>
      <w:r w:rsidR="00A7594F" w:rsidRPr="0098705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87051">
        <w:rPr>
          <w:rFonts w:ascii="GHEA Grapalat" w:hAnsi="GHEA Grapalat"/>
          <w:sz w:val="22"/>
          <w:szCs w:val="22"/>
          <w:lang w:val="ru-RU"/>
        </w:rPr>
        <w:t>Во взаимодействии с Водным комитетом для реализации в рамках Этапа 1 предварительно отобраны пять ирригационных схем (см. таблицу 3). Совокупная орошаемая площадь рассматриваемых систем составляет приблизительно 39 580 га. Окончательный отбор будет осуществляться на основе гидрологических, технических, экономических и аграрных параметров в рамках рамочного подхода.</w:t>
      </w:r>
      <w:r w:rsidR="00A7594F" w:rsidRPr="0098705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87051">
        <w:rPr>
          <w:rFonts w:ascii="GHEA Grapalat" w:hAnsi="GHEA Grapalat"/>
          <w:sz w:val="22"/>
          <w:szCs w:val="22"/>
          <w:lang w:val="ru-RU"/>
        </w:rPr>
        <w:t>Для Этапа 2 дополнительно определены еще четыре ирригационные схемы.</w:t>
      </w:r>
      <w:r w:rsidR="00A7594F" w:rsidRPr="0098705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87051">
        <w:rPr>
          <w:rFonts w:ascii="GHEA Grapalat" w:hAnsi="GHEA Grapalat"/>
          <w:sz w:val="22"/>
          <w:szCs w:val="22"/>
          <w:lang w:val="ru-RU"/>
        </w:rPr>
        <w:t>Следует особо отметить, что в рамках данного компонента строительство новых ирригационных систем, а также расширение существующих систем не предусматриваются.</w:t>
      </w:r>
    </w:p>
    <w:p w:rsidR="00F66048" w:rsidRPr="00987051" w:rsidRDefault="00F66048" w:rsidP="00987051">
      <w:pPr>
        <w:spacing w:after="120" w:line="312" w:lineRule="auto"/>
        <w:rPr>
          <w:rFonts w:ascii="GHEA Grapalat" w:hAnsi="GHEA Grapalat"/>
          <w:sz w:val="22"/>
          <w:szCs w:val="22"/>
          <w:lang w:val="ru-RU"/>
        </w:rPr>
      </w:pPr>
    </w:p>
    <w:p w:rsidR="000B2B04" w:rsidRPr="00987051" w:rsidRDefault="00F66048" w:rsidP="0098705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987051">
        <w:rPr>
          <w:rFonts w:ascii="GHEA Grapalat" w:hAnsi="GHEA Grapalat"/>
          <w:i/>
          <w:sz w:val="22"/>
          <w:szCs w:val="22"/>
          <w:lang w:val="ru-RU"/>
        </w:rPr>
        <w:t>Подкомпонент 3.1.</w:t>
      </w:r>
      <w:r w:rsidR="000B2B04" w:rsidRPr="00987051">
        <w:rPr>
          <w:rFonts w:ascii="GHEA Grapalat" w:hAnsi="GHEA Grapalat"/>
          <w:i/>
          <w:sz w:val="22"/>
          <w:szCs w:val="22"/>
          <w:lang w:val="ru-RU"/>
        </w:rPr>
        <w:t xml:space="preserve"> Модернизация климатоустойчивой ирригационной инфраструктуры и систем управления.</w:t>
      </w:r>
    </w:p>
    <w:p w:rsidR="00A7594F" w:rsidRPr="00987051" w:rsidRDefault="00A7594F" w:rsidP="0098705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 xml:space="preserve">Мероприятия будут включать проведение детальных технико-экономических обоснований и разработку предварительных проектных решений, охватывающих </w:t>
      </w:r>
      <w:r w:rsidR="00622190" w:rsidRPr="00987051">
        <w:rPr>
          <w:rFonts w:ascii="GHEA Grapalat" w:hAnsi="GHEA Grapalat"/>
          <w:sz w:val="22"/>
          <w:szCs w:val="22"/>
          <w:lang w:val="ru-RU"/>
        </w:rPr>
        <w:t>финансов</w:t>
      </w:r>
      <w:r w:rsidR="00622190" w:rsidRPr="00987051">
        <w:rPr>
          <w:rFonts w:ascii="GHEA Grapalat" w:hAnsi="GHEA Grapalat"/>
          <w:sz w:val="22"/>
          <w:szCs w:val="22"/>
          <w:lang w:val="hy-AM"/>
        </w:rPr>
        <w:t>օ-</w:t>
      </w:r>
      <w:r w:rsidR="00622190" w:rsidRPr="00987051">
        <w:rPr>
          <w:rFonts w:ascii="GHEA Grapalat" w:hAnsi="GHEA Grapalat"/>
          <w:sz w:val="22"/>
          <w:szCs w:val="22"/>
          <w:lang w:val="ru-RU"/>
        </w:rPr>
        <w:t xml:space="preserve">экономический </w:t>
      </w:r>
      <w:r w:rsidRPr="00987051">
        <w:rPr>
          <w:rFonts w:ascii="GHEA Grapalat" w:hAnsi="GHEA Grapalat"/>
          <w:sz w:val="22"/>
          <w:szCs w:val="22"/>
          <w:lang w:val="ru-RU"/>
        </w:rPr>
        <w:t>анализ (</w:t>
      </w:r>
      <w:r w:rsidR="00622190" w:rsidRPr="00987051">
        <w:rPr>
          <w:rFonts w:ascii="GHEA Grapalat" w:hAnsi="GHEA Grapalat"/>
          <w:sz w:val="22"/>
          <w:szCs w:val="22"/>
          <w:lang w:val="ru-RU"/>
        </w:rPr>
        <w:t>ФЭА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), а также </w:t>
      </w:r>
      <w:r w:rsidR="00622190" w:rsidRPr="00987051">
        <w:rPr>
          <w:rFonts w:ascii="GHEA Grapalat" w:hAnsi="GHEA Grapalat"/>
          <w:sz w:val="22"/>
          <w:szCs w:val="22"/>
          <w:lang w:val="ru-RU"/>
        </w:rPr>
        <w:t>оценку воздействия на окружающую среду и социальную сферу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(</w:t>
      </w:r>
      <w:r w:rsidR="00622190" w:rsidRPr="00987051">
        <w:rPr>
          <w:rFonts w:ascii="GHEA Grapalat" w:hAnsi="GHEA Grapalat"/>
          <w:sz w:val="22"/>
          <w:szCs w:val="22"/>
          <w:lang w:val="ru-RU"/>
        </w:rPr>
        <w:t>ОВОСС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), для реабилитации и модернизации пяти предварительно отобранных ирригационных систем, а также подготовку технико-экономических обоснований и предварительных проектов насосных станций Мхчян и Ранчпар. Окончательный отбор объектов будет осуществляться на основе оценки технической реализуемости, инвестиционной стоимости, финансово-экономической целесообразности, бюджетных ограничений и требований политики Всемирного банка </w:t>
      </w:r>
      <w:r w:rsidRPr="00987051">
        <w:rPr>
          <w:rFonts w:ascii="GHEA Grapalat" w:hAnsi="GHEA Grapalat"/>
          <w:sz w:val="22"/>
          <w:szCs w:val="22"/>
        </w:rPr>
        <w:t>OP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7.50.</w:t>
      </w:r>
      <w:r w:rsidR="0078507D" w:rsidRPr="0098705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Водопользовательские ассоциации будут привлекаться на ранних этапах для </w:t>
      </w:r>
      <w:r w:rsidRPr="00987051">
        <w:rPr>
          <w:rFonts w:ascii="GHEA Grapalat" w:hAnsi="GHEA Grapalat"/>
          <w:sz w:val="22"/>
          <w:szCs w:val="22"/>
          <w:lang w:val="ru-RU"/>
        </w:rPr>
        <w:lastRenderedPageBreak/>
        <w:t>рассмотрения и согласования проектных решений. Сооружения, подлежащие реабилитации или модернизации, могут включать головные гидротехнические сооружения, критические участки магистральных каналов, инвертированные сифоны, акведуки, вторичные и третичные сети (трубопроводные или облицованные), сооружения регулирования и распределения воды, водовыпуски, защитные сооружения от селевых потоков и паводков, устройства измерения расхода или объема воды, контрольные сооружения для удаления наносов и мусора, мостовые переходы, эксплуатационные дороги, насосные станции и регулирующие водоемы вдоль каналов.</w:t>
      </w:r>
      <w:r w:rsidR="0078507D" w:rsidRPr="0098705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Технологическая модернизация может предусматривать переход от насосных схем к гравитационным системам либо к напорным трубопроводным сетям там, где это технически осуществимо. Один из выбранных объектов будет включать модернизацию внутрихозяйственной инфраструктуры на уровне полей в качестве демонстрационного пилотного проекта для </w:t>
      </w:r>
      <w:r w:rsidR="0078507D" w:rsidRPr="00987051">
        <w:rPr>
          <w:rFonts w:ascii="GHEA Grapalat" w:hAnsi="GHEA Grapalat"/>
          <w:sz w:val="22"/>
          <w:szCs w:val="22"/>
          <w:lang w:val="ru-RU"/>
        </w:rPr>
        <w:t xml:space="preserve">Ассоциаций </w:t>
      </w:r>
      <w:r w:rsidRPr="00987051">
        <w:rPr>
          <w:rFonts w:ascii="GHEA Grapalat" w:hAnsi="GHEA Grapalat"/>
          <w:sz w:val="22"/>
          <w:szCs w:val="22"/>
          <w:lang w:val="ru-RU"/>
        </w:rPr>
        <w:t>водопользова</w:t>
      </w:r>
      <w:r w:rsidR="0078507D" w:rsidRPr="00987051">
        <w:rPr>
          <w:rFonts w:ascii="GHEA Grapalat" w:hAnsi="GHEA Grapalat"/>
          <w:sz w:val="22"/>
          <w:szCs w:val="22"/>
          <w:lang w:val="ru-RU"/>
        </w:rPr>
        <w:t>телей</w:t>
      </w:r>
      <w:r w:rsidRPr="00987051">
        <w:rPr>
          <w:rFonts w:ascii="GHEA Grapalat" w:hAnsi="GHEA Grapalat"/>
          <w:sz w:val="22"/>
          <w:szCs w:val="22"/>
          <w:lang w:val="ru-RU"/>
        </w:rPr>
        <w:t>.</w:t>
      </w:r>
      <w:r w:rsidR="0078507D" w:rsidRPr="0098705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87051">
        <w:rPr>
          <w:rFonts w:ascii="GHEA Grapalat" w:hAnsi="GHEA Grapalat"/>
          <w:sz w:val="22"/>
          <w:szCs w:val="22"/>
          <w:lang w:val="ru-RU"/>
        </w:rPr>
        <w:t>В рамках данного подкомпонента также будет проведена оценка транспортного тоннеля Воротан–Арпа–Севан. По возможности проект будет стремиться к использованию перепадов высот для перехода от насосной подачи воды к гравитационной, что позволит снизить энергопотребление и выбросы парниковых газов.</w:t>
      </w:r>
      <w:r w:rsidR="0078507D" w:rsidRPr="0098705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87051">
        <w:rPr>
          <w:rFonts w:ascii="GHEA Grapalat" w:hAnsi="GHEA Grapalat"/>
          <w:sz w:val="22"/>
          <w:szCs w:val="22"/>
          <w:lang w:val="ru-RU"/>
        </w:rPr>
        <w:t>Технико-экономические исследования будут анализировать возможности модернизации систем водораспределения посредством внедрения технологий регулирования водных потоков, обеспечивающих поддержание постоянного уровня воды в каналах независимо от расхода. Принципы климатической адаптации и устойчивости к природным рискам будут интегрированы во все инвестиционны</w:t>
      </w:r>
      <w:r w:rsidR="0078507D" w:rsidRPr="00987051">
        <w:rPr>
          <w:rFonts w:ascii="GHEA Grapalat" w:hAnsi="GHEA Grapalat"/>
          <w:sz w:val="22"/>
          <w:szCs w:val="22"/>
          <w:lang w:val="ru-RU"/>
        </w:rPr>
        <w:t>е мероприятия в соответствии с  кратким руководством Всемирного банка по проектированию устойчивой водной инфраструктуры.</w:t>
      </w:r>
    </w:p>
    <w:p w:rsidR="00A7594F" w:rsidRPr="00987051" w:rsidRDefault="00A7594F" w:rsidP="0098705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 xml:space="preserve">Модернизация будет реализовываться с применением ландшафтного подхода </w:t>
      </w:r>
      <w:r w:rsidR="00731974" w:rsidRPr="00987051">
        <w:rPr>
          <w:rFonts w:ascii="GHEA Grapalat" w:hAnsi="GHEA Grapalat"/>
          <w:sz w:val="22"/>
          <w:szCs w:val="22"/>
          <w:lang w:val="ru-RU"/>
        </w:rPr>
        <w:t>-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начиная с участков, расположенных на более высоких отметках для оптимизации управления водными ресурсами, с последующим расширением на нижележащие зоны. Внутрихозяйственные инвестиции будут включать внедрение современных ирригационных технологий и мер по снижению эрозии почв. Приоритет будет отдаваться объектам с наибольшей отдачей по результатам комплексной технической, экономической, социальной и экологической оценки.</w:t>
      </w:r>
    </w:p>
    <w:p w:rsidR="000B2B04" w:rsidRPr="00987051" w:rsidRDefault="00F66048" w:rsidP="0098705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987051">
        <w:rPr>
          <w:rFonts w:ascii="GHEA Grapalat" w:hAnsi="GHEA Grapalat"/>
          <w:i/>
          <w:sz w:val="22"/>
          <w:szCs w:val="22"/>
          <w:lang w:val="ru-RU"/>
        </w:rPr>
        <w:t>Подкомпонент 3.2.</w:t>
      </w:r>
      <w:r w:rsidR="000B2B04" w:rsidRPr="00987051">
        <w:rPr>
          <w:rFonts w:ascii="GHEA Grapalat" w:hAnsi="GHEA Grapalat"/>
          <w:i/>
          <w:sz w:val="22"/>
          <w:szCs w:val="22"/>
          <w:lang w:val="ru-RU"/>
        </w:rPr>
        <w:t xml:space="preserve"> Внедрение системы диспетчерского управления и сбора данных (</w:t>
      </w:r>
      <w:r w:rsidR="000B2B04" w:rsidRPr="00987051">
        <w:rPr>
          <w:rFonts w:ascii="GHEA Grapalat" w:hAnsi="GHEA Grapalat"/>
          <w:i/>
          <w:sz w:val="22"/>
          <w:szCs w:val="22"/>
        </w:rPr>
        <w:t>SCADA</w:t>
      </w:r>
      <w:r w:rsidR="000B2B04" w:rsidRPr="00987051">
        <w:rPr>
          <w:rFonts w:ascii="GHEA Grapalat" w:hAnsi="GHEA Grapalat"/>
          <w:i/>
          <w:sz w:val="22"/>
          <w:szCs w:val="22"/>
          <w:lang w:val="ru-RU"/>
        </w:rPr>
        <w:t>).</w:t>
      </w:r>
    </w:p>
    <w:p w:rsidR="008A4243" w:rsidRPr="00987051" w:rsidRDefault="008A4243" w:rsidP="0098705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>Данный подкомпонент предусматривает финансирование двух взаимосвязанных направлений деятельности, направленных на укрепление климатической устойчивости ирригационной инфраструктуры посредством внедрения системы диспетчерского управления и сбора данных (</w:t>
      </w:r>
      <w:r w:rsidRPr="00987051">
        <w:rPr>
          <w:rFonts w:ascii="GHEA Grapalat" w:hAnsi="GHEA Grapalat"/>
          <w:sz w:val="22"/>
          <w:szCs w:val="22"/>
        </w:rPr>
        <w:t>SCADA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). Первое направление ориентировано на организацию системного сбора, обработки и управления полевыми данными по каналам и трубопроводным системам. Реализация будет осуществляться на основе комплексного плана внедрения </w:t>
      </w:r>
      <w:r w:rsidRPr="00987051">
        <w:rPr>
          <w:rFonts w:ascii="GHEA Grapalat" w:hAnsi="GHEA Grapalat"/>
          <w:sz w:val="22"/>
          <w:szCs w:val="22"/>
        </w:rPr>
        <w:t>SCADA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и будет включать следующие мероприятия: (а) обеспечение высокоточного измерения в режиме реального времени расходов </w:t>
      </w:r>
      <w:r w:rsidRPr="00987051">
        <w:rPr>
          <w:rFonts w:ascii="GHEA Grapalat" w:hAnsi="GHEA Grapalat"/>
          <w:sz w:val="22"/>
          <w:szCs w:val="22"/>
          <w:lang w:val="ru-RU"/>
        </w:rPr>
        <w:lastRenderedPageBreak/>
        <w:t>воды и уровней, подверженных влиянию климатических факторов; (б) передачу данных по защищенным каналам связи; (г) структурирование, хранение и архивирование данных; (д) обеспечение доступа к оперативным и архивным данным для целей управления и анализа; (</w:t>
      </w:r>
      <w:r w:rsidRPr="00987051">
        <w:rPr>
          <w:rFonts w:ascii="GHEA Grapalat" w:hAnsi="GHEA Grapalat"/>
          <w:sz w:val="22"/>
          <w:szCs w:val="22"/>
        </w:rPr>
        <w:t>e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) стандартизацию оборудования и программного обеспечения в целях обеспечения совместимости и масштабируемости системы;  </w:t>
      </w:r>
      <w:r w:rsidRPr="00987051">
        <w:rPr>
          <w:rFonts w:ascii="GHEA Grapalat" w:hAnsi="GHEA Grapalat"/>
          <w:sz w:val="22"/>
          <w:szCs w:val="22"/>
          <w:lang w:val="ru-RU"/>
        </w:rPr>
        <w:br/>
        <w:t xml:space="preserve">(з) создание центра </w:t>
      </w:r>
      <w:r w:rsidRPr="00987051">
        <w:rPr>
          <w:rFonts w:ascii="GHEA Grapalat" w:hAnsi="GHEA Grapalat"/>
          <w:sz w:val="22"/>
          <w:szCs w:val="22"/>
        </w:rPr>
        <w:t>SCADA</w:t>
      </w:r>
      <w:r w:rsidRPr="00987051">
        <w:rPr>
          <w:rFonts w:ascii="GHEA Grapalat" w:hAnsi="GHEA Grapalat"/>
          <w:sz w:val="22"/>
          <w:szCs w:val="22"/>
          <w:lang w:val="ru-RU"/>
        </w:rPr>
        <w:t>, оснащенного резервными комплектующими, испытательным оборудованием и диагностическими средствами.</w:t>
      </w:r>
      <w:r w:rsidR="00885CEF" w:rsidRPr="0098705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Особое внимание будет уделено обеспечению информационной безопасности, целостности данных и систем резервного копирования. После завершения первого этапа будет реализовано второе направление, предусматривающее внедрение ограниченных функций дистанционного ручного управления и мониторинга затворов головных гидротехнических сооружений. Данное мероприятие носит пилотный характер и направлено на формирование практического опыта для последующих инвестиций в модернизацию ирригационных систем, включая дистанционное или автоматизированное управление затворами и мониторинг распределения водных ресурсов в крупных канальных сетях. Такая модернизация будет способствовать снижению рисков, связанных с климатически обусловленной изменчивостью осадков. Данные измерений расходов воды будут интегрированы в единую систему управления и анализа. Внедряемая система </w:t>
      </w:r>
      <w:r w:rsidRPr="00987051">
        <w:rPr>
          <w:rFonts w:ascii="GHEA Grapalat" w:hAnsi="GHEA Grapalat"/>
          <w:sz w:val="22"/>
          <w:szCs w:val="22"/>
        </w:rPr>
        <w:t>SCADA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обеспечит поддержку оперативного управления в режиме реального времени, а также формирование централизованного исторического архива данных для целей планирования, мониторинга и аналитической оценки функционирования инфраструктуры.</w:t>
      </w:r>
    </w:p>
    <w:p w:rsidR="000B2B04" w:rsidRPr="00987051" w:rsidRDefault="000B2B04" w:rsidP="00987051">
      <w:pPr>
        <w:pStyle w:val="Heading3"/>
        <w:spacing w:before="0"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Компонент 4: Управление проектом</w:t>
      </w:r>
    </w:p>
    <w:p w:rsidR="00D450FF" w:rsidRPr="00987051" w:rsidRDefault="00D450FF" w:rsidP="00987051">
      <w:pPr>
        <w:spacing w:after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p w:rsidR="00BC7F07" w:rsidRPr="00987051" w:rsidRDefault="00BC7F07" w:rsidP="00987051">
      <w:pPr>
        <w:pStyle w:val="Heading1"/>
        <w:spacing w:before="0" w:line="312" w:lineRule="auto"/>
        <w:rPr>
          <w:rFonts w:ascii="GHEA Grapalat" w:hAnsi="GHEA Grapalat"/>
          <w:sz w:val="22"/>
          <w:szCs w:val="22"/>
          <w:lang w:val="ru-RU"/>
        </w:rPr>
      </w:pPr>
      <w:r w:rsidRPr="00987051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2. ЦЕЛЬ ЗАДАНИЯ</w:t>
      </w:r>
    </w:p>
    <w:p w:rsidR="003D40B0" w:rsidRPr="00987051" w:rsidRDefault="00B358BD" w:rsidP="00987051">
      <w:pPr>
        <w:pStyle w:val="Heading1"/>
        <w:spacing w:before="0" w:line="312" w:lineRule="auto"/>
        <w:rPr>
          <w:rFonts w:ascii="GHEA Grapalat" w:hAnsi="GHEA Grapalat"/>
          <w:b w:val="0"/>
          <w:sz w:val="22"/>
          <w:szCs w:val="22"/>
          <w:lang w:val="hy-AM"/>
        </w:rPr>
      </w:pPr>
      <w:r w:rsidRPr="00987051">
        <w:rPr>
          <w:rFonts w:ascii="GHEA Grapalat" w:hAnsi="GHEA Grapalat"/>
          <w:b w:val="0"/>
          <w:sz w:val="22"/>
          <w:szCs w:val="22"/>
          <w:lang w:val="ru-RU"/>
        </w:rPr>
        <w:t xml:space="preserve">Инженер по ирригации </w:t>
      </w:r>
      <w:r w:rsidR="003D40B0" w:rsidRPr="00987051">
        <w:rPr>
          <w:rFonts w:ascii="GHEA Grapalat" w:hAnsi="GHEA Grapalat"/>
          <w:b w:val="0"/>
          <w:sz w:val="22"/>
          <w:szCs w:val="22"/>
          <w:lang w:val="ru-RU"/>
        </w:rPr>
        <w:t xml:space="preserve">будет обеспечивать </w:t>
      </w:r>
      <w:r w:rsidR="00D75D3D" w:rsidRPr="00987051">
        <w:rPr>
          <w:rFonts w:ascii="GHEA Grapalat" w:hAnsi="GHEA Grapalat"/>
          <w:b w:val="0"/>
          <w:sz w:val="22"/>
          <w:szCs w:val="22"/>
          <w:lang w:val="ru-RU"/>
        </w:rPr>
        <w:t xml:space="preserve">техническую экспертную поддержку </w:t>
      </w:r>
      <w:r w:rsidR="003D40B0" w:rsidRPr="00987051">
        <w:rPr>
          <w:rFonts w:ascii="GHEA Grapalat" w:hAnsi="GHEA Grapalat"/>
          <w:b w:val="0"/>
          <w:sz w:val="22"/>
          <w:szCs w:val="22"/>
          <w:lang w:val="ru-RU"/>
        </w:rPr>
        <w:t xml:space="preserve">для эффективного планирования, проектирования, надзора и реализации мероприятий, связанных с ирригацией, в рамках проекта WISE. Специалист </w:t>
      </w:r>
      <w:r w:rsidR="00D75D3D" w:rsidRPr="00987051">
        <w:rPr>
          <w:rFonts w:ascii="GHEA Grapalat" w:hAnsi="GHEA Grapalat"/>
          <w:b w:val="0"/>
          <w:sz w:val="22"/>
          <w:szCs w:val="22"/>
          <w:lang w:val="ru-RU"/>
        </w:rPr>
        <w:t>является ключевым членом</w:t>
      </w:r>
      <w:r w:rsidR="003D40B0" w:rsidRPr="00987051">
        <w:rPr>
          <w:rFonts w:ascii="GHEA Grapalat" w:hAnsi="GHEA Grapalat"/>
          <w:b w:val="0"/>
          <w:sz w:val="22"/>
          <w:szCs w:val="22"/>
          <w:lang w:val="ru-RU"/>
        </w:rPr>
        <w:t xml:space="preserve"> Группы реализации проекта (</w:t>
      </w:r>
      <w:r w:rsidR="00D75D3D" w:rsidRPr="00987051">
        <w:rPr>
          <w:rFonts w:ascii="GHEA Grapalat" w:hAnsi="GHEA Grapalat"/>
          <w:b w:val="0"/>
          <w:sz w:val="22"/>
          <w:szCs w:val="22"/>
          <w:lang w:val="ru-RU"/>
        </w:rPr>
        <w:t>ГРП</w:t>
      </w:r>
      <w:r w:rsidR="003D40B0" w:rsidRPr="00987051">
        <w:rPr>
          <w:rFonts w:ascii="GHEA Grapalat" w:hAnsi="GHEA Grapalat"/>
          <w:b w:val="0"/>
          <w:sz w:val="22"/>
          <w:szCs w:val="22"/>
          <w:lang w:val="ru-RU"/>
        </w:rPr>
        <w:t>) и отвечать за техническое сопровождение проектных и инженерных работ, а также за контроль реализации всех мероприятий, предусмотренных Компонентом 3, с обеспечением соблюдения технических стандартов, экологических и требований безопасности, а также содействием своевременному и эффективному выполнению мероприятий проекта.</w:t>
      </w:r>
    </w:p>
    <w:p w:rsidR="00D75D3D" w:rsidRPr="00987051" w:rsidRDefault="00D75D3D" w:rsidP="00987051">
      <w:pPr>
        <w:spacing w:after="120" w:line="312" w:lineRule="auto"/>
        <w:rPr>
          <w:rFonts w:ascii="GHEA Grapalat" w:hAnsi="GHEA Grapalat"/>
          <w:sz w:val="22"/>
          <w:szCs w:val="22"/>
          <w:lang w:val="hy-AM"/>
        </w:rPr>
      </w:pPr>
    </w:p>
    <w:p w:rsidR="00BC7F07" w:rsidRPr="00987051" w:rsidRDefault="00BC7F07" w:rsidP="00987051">
      <w:pPr>
        <w:pStyle w:val="Heading1"/>
        <w:spacing w:before="0" w:line="312" w:lineRule="auto"/>
        <w:rPr>
          <w:rFonts w:ascii="GHEA Grapalat" w:hAnsi="GHEA Grapalat"/>
          <w:sz w:val="22"/>
          <w:szCs w:val="22"/>
          <w:lang w:val="ru-RU"/>
        </w:rPr>
      </w:pPr>
      <w:r w:rsidRPr="00987051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3. </w:t>
      </w:r>
      <w:r w:rsidR="00852BE4" w:rsidRPr="00987051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ОСНОВНЫЕ</w:t>
      </w:r>
      <w:r w:rsidRPr="00987051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ОБЯЗАННОСТИ</w:t>
      </w:r>
    </w:p>
    <w:p w:rsidR="00327FDA" w:rsidRPr="00987051" w:rsidRDefault="00327FDA" w:rsidP="00987051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>В обязанности инженера по ирригации входит следующее:</w:t>
      </w:r>
    </w:p>
    <w:p w:rsidR="00F249DD" w:rsidRPr="00987051" w:rsidRDefault="00F63653" w:rsidP="00987051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lastRenderedPageBreak/>
        <w:t>Обеспечиват</w:t>
      </w:r>
      <w:r w:rsidR="00327FDA" w:rsidRPr="00987051">
        <w:rPr>
          <w:rFonts w:ascii="GHEA Grapalat" w:hAnsi="GHEA Grapalat"/>
          <w:sz w:val="22"/>
          <w:szCs w:val="22"/>
          <w:lang w:val="ru-RU"/>
        </w:rPr>
        <w:t>ь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подготовку, согласование и </w:t>
      </w:r>
      <w:r w:rsidR="00327FDA" w:rsidRPr="00987051">
        <w:rPr>
          <w:rFonts w:ascii="GHEA Grapalat" w:hAnsi="GHEA Grapalat"/>
          <w:sz w:val="22"/>
          <w:szCs w:val="22"/>
          <w:lang w:val="ru-RU"/>
        </w:rPr>
        <w:t xml:space="preserve">завершение </w:t>
      </w:r>
      <w:r w:rsidRPr="00987051">
        <w:rPr>
          <w:rFonts w:ascii="GHEA Grapalat" w:hAnsi="GHEA Grapalat"/>
          <w:sz w:val="22"/>
          <w:szCs w:val="22"/>
          <w:lang w:val="ru-RU"/>
        </w:rPr>
        <w:t>всех технических заданий (</w:t>
      </w:r>
      <w:r w:rsidR="00327FDA" w:rsidRPr="00987051">
        <w:rPr>
          <w:rFonts w:ascii="GHEA Grapalat" w:hAnsi="GHEA Grapalat"/>
          <w:sz w:val="22"/>
          <w:szCs w:val="22"/>
          <w:lang w:val="ru-RU"/>
        </w:rPr>
        <w:t>ТЗ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) по мероприятиям Компонента 3 проекта </w:t>
      </w:r>
      <w:r w:rsidRPr="00987051">
        <w:rPr>
          <w:rFonts w:ascii="GHEA Grapalat" w:hAnsi="GHEA Grapalat"/>
          <w:sz w:val="22"/>
          <w:szCs w:val="22"/>
        </w:rPr>
        <w:t>WISE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, </w:t>
      </w:r>
      <w:r w:rsidR="00327FDA" w:rsidRPr="00987051">
        <w:rPr>
          <w:rFonts w:ascii="GHEA Grapalat" w:hAnsi="GHEA Grapalat"/>
          <w:sz w:val="22"/>
          <w:szCs w:val="22"/>
          <w:lang w:val="ru-RU"/>
        </w:rPr>
        <w:t>включая работы по модернизации ирригационной инфраструктуры и управлению системами, обеспечивая полное включение и учет замечаний и требований ВБ.</w:t>
      </w:r>
    </w:p>
    <w:p w:rsidR="00F249DD" w:rsidRPr="00987051" w:rsidRDefault="00F63653" w:rsidP="00987051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>Планир</w:t>
      </w:r>
      <w:r w:rsidR="00932A4F" w:rsidRPr="00987051">
        <w:rPr>
          <w:rFonts w:ascii="GHEA Grapalat" w:hAnsi="GHEA Grapalat"/>
          <w:sz w:val="22"/>
          <w:szCs w:val="22"/>
          <w:lang w:val="ru-RU"/>
        </w:rPr>
        <w:t>овать р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еализацию всех контрактов, </w:t>
      </w:r>
      <w:r w:rsidR="00932A4F" w:rsidRPr="00987051">
        <w:rPr>
          <w:rFonts w:ascii="GHEA Grapalat" w:hAnsi="GHEA Grapalat"/>
          <w:sz w:val="22"/>
          <w:szCs w:val="22"/>
          <w:lang w:val="ru-RU"/>
        </w:rPr>
        <w:t>относящихся к сфере ирригации</w:t>
      </w:r>
      <w:r w:rsidRPr="00987051">
        <w:rPr>
          <w:rFonts w:ascii="GHEA Grapalat" w:hAnsi="GHEA Grapalat"/>
          <w:sz w:val="22"/>
          <w:szCs w:val="22"/>
          <w:lang w:val="ru-RU"/>
        </w:rPr>
        <w:t>, в соответствии с утвержденным графиком и последовательностью мероприятий, включая соблюдение закупочных процедур, координацию контрактования, а также контроль своевременного выполнения работ консультантами и подрядными организациями.</w:t>
      </w:r>
    </w:p>
    <w:p w:rsidR="00F249DD" w:rsidRPr="00987051" w:rsidRDefault="00F63653" w:rsidP="00987051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>Обеспечиват</w:t>
      </w:r>
      <w:r w:rsidR="00F249DD" w:rsidRPr="00987051">
        <w:rPr>
          <w:rFonts w:ascii="GHEA Grapalat" w:hAnsi="GHEA Grapalat"/>
          <w:sz w:val="22"/>
          <w:szCs w:val="22"/>
          <w:lang w:val="ru-RU"/>
        </w:rPr>
        <w:t>ь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взаимодействие и координацию с проектными консультантами, консультантами по строительному контролю, подрядными организациями, местными сообществами и организациями, эксплуатирующими ирригационные системы (Джрар и АВП), для бесперебойной реализации мероприятий проекта.</w:t>
      </w:r>
    </w:p>
    <w:p w:rsidR="00F249DD" w:rsidRPr="00987051" w:rsidRDefault="00F249DD" w:rsidP="00987051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bCs/>
          <w:sz w:val="22"/>
          <w:szCs w:val="22"/>
          <w:lang w:val="ru-RU"/>
        </w:rPr>
        <w:t>Рецензировать</w:t>
      </w:r>
      <w:r w:rsidRPr="00987051">
        <w:rPr>
          <w:rFonts w:ascii="GHEA Grapalat" w:hAnsi="GHEA Grapalat"/>
          <w:b/>
          <w:bCs/>
          <w:sz w:val="22"/>
          <w:szCs w:val="22"/>
          <w:lang w:val="ru-RU"/>
        </w:rPr>
        <w:t xml:space="preserve"> </w:t>
      </w:r>
      <w:r w:rsidR="00F63653" w:rsidRPr="00987051">
        <w:rPr>
          <w:rFonts w:ascii="GHEA Grapalat" w:hAnsi="GHEA Grapalat"/>
          <w:sz w:val="22"/>
          <w:szCs w:val="22"/>
          <w:lang w:val="ru-RU"/>
        </w:rPr>
        <w:t>тендерную документацию по строит</w:t>
      </w:r>
      <w:r w:rsidRPr="00987051">
        <w:rPr>
          <w:rFonts w:ascii="GHEA Grapalat" w:hAnsi="GHEA Grapalat"/>
          <w:sz w:val="22"/>
          <w:szCs w:val="22"/>
          <w:lang w:val="ru-RU"/>
        </w:rPr>
        <w:t>ельным контрактам и предоставля</w:t>
      </w:r>
      <w:r w:rsidR="00F63653" w:rsidRPr="00987051">
        <w:rPr>
          <w:rFonts w:ascii="GHEA Grapalat" w:hAnsi="GHEA Grapalat"/>
          <w:sz w:val="22"/>
          <w:szCs w:val="22"/>
          <w:lang w:val="ru-RU"/>
        </w:rPr>
        <w:t>т</w:t>
      </w:r>
      <w:r w:rsidRPr="00987051">
        <w:rPr>
          <w:rFonts w:ascii="GHEA Grapalat" w:hAnsi="GHEA Grapalat"/>
          <w:sz w:val="22"/>
          <w:szCs w:val="22"/>
          <w:lang w:val="ru-RU"/>
        </w:rPr>
        <w:t>ь</w:t>
      </w:r>
      <w:r w:rsidR="00F63653" w:rsidRPr="00987051">
        <w:rPr>
          <w:rFonts w:ascii="GHEA Grapalat" w:hAnsi="GHEA Grapalat"/>
          <w:sz w:val="22"/>
          <w:szCs w:val="22"/>
          <w:lang w:val="ru-RU"/>
        </w:rPr>
        <w:t xml:space="preserve"> технические рекомендации для обеспечения ее обоснованности и соответствия применимым стандартам.</w:t>
      </w:r>
    </w:p>
    <w:p w:rsidR="00F249DD" w:rsidRPr="00987051" w:rsidRDefault="00F249DD" w:rsidP="00987051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bCs/>
          <w:sz w:val="22"/>
          <w:szCs w:val="22"/>
          <w:lang w:val="ru-RU"/>
        </w:rPr>
        <w:t>Рассматривать и представлять рекомендации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по рабочим планам и графикам, представленным консультантами по проектированию, обеспечивая их соответствие общему графику реализации программы.</w:t>
      </w:r>
    </w:p>
    <w:p w:rsidR="00F249DD" w:rsidRPr="00987051" w:rsidRDefault="00F63653" w:rsidP="00987051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>Проводит</w:t>
      </w:r>
      <w:r w:rsidR="00F249DD" w:rsidRPr="00987051">
        <w:rPr>
          <w:rFonts w:ascii="GHEA Grapalat" w:hAnsi="GHEA Grapalat"/>
          <w:sz w:val="22"/>
          <w:szCs w:val="22"/>
          <w:lang w:val="ru-RU"/>
        </w:rPr>
        <w:t>ь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совместные выездные обследования с проектными консультантами для осмотра ирригационных сооружений, определения приоритетных потребностей в реабилитации и уточнения перечня объектов на основе предварительных обследований.</w:t>
      </w:r>
    </w:p>
    <w:p w:rsidR="00F249DD" w:rsidRPr="00987051" w:rsidRDefault="00F63653" w:rsidP="00987051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>Взаимодейств</w:t>
      </w:r>
      <w:r w:rsidR="00F249DD" w:rsidRPr="00987051">
        <w:rPr>
          <w:rFonts w:ascii="GHEA Grapalat" w:hAnsi="GHEA Grapalat"/>
          <w:sz w:val="22"/>
          <w:szCs w:val="22"/>
          <w:lang w:val="ru-RU"/>
        </w:rPr>
        <w:t>овать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с проектными организациями по вопросам структурирования строительных объектов в контрактные пакеты и уточнения графиков представления документации.</w:t>
      </w:r>
    </w:p>
    <w:p w:rsidR="00F249DD" w:rsidRPr="00987051" w:rsidRDefault="00F249DD" w:rsidP="00987051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bCs/>
          <w:sz w:val="22"/>
          <w:szCs w:val="22"/>
          <w:lang w:val="ru-RU"/>
        </w:rPr>
        <w:t>Осуществлять выезды на участки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с консультантами по проектированию и техническому надзору, </w:t>
      </w:r>
      <w:r w:rsidR="00F63653" w:rsidRPr="00987051">
        <w:rPr>
          <w:rFonts w:ascii="GHEA Grapalat" w:hAnsi="GHEA Grapalat"/>
          <w:sz w:val="22"/>
          <w:szCs w:val="22"/>
          <w:lang w:val="ru-RU"/>
        </w:rPr>
        <w:t>а также представителями заинтересованных сторон для оценки качества строительных работ и подготовки отчетов о выявленных недостатках и дефектах.</w:t>
      </w:r>
    </w:p>
    <w:p w:rsidR="00F249DD" w:rsidRPr="00987051" w:rsidRDefault="00F63653" w:rsidP="00987051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>Участв</w:t>
      </w:r>
      <w:r w:rsidR="00F249DD" w:rsidRPr="00987051">
        <w:rPr>
          <w:rFonts w:ascii="GHEA Grapalat" w:hAnsi="GHEA Grapalat"/>
          <w:sz w:val="22"/>
          <w:szCs w:val="22"/>
          <w:lang w:val="ru-RU"/>
        </w:rPr>
        <w:t>овать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в совещаниях и технических обсуждениях альтернативных проектных решений, обеспечивая выбор оптимальных технических и экономических вариантов.</w:t>
      </w:r>
    </w:p>
    <w:p w:rsidR="00F249DD" w:rsidRPr="00987051" w:rsidRDefault="00F63653" w:rsidP="00987051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>Проверят</w:t>
      </w:r>
      <w:r w:rsidR="00F249DD" w:rsidRPr="00987051">
        <w:rPr>
          <w:rFonts w:ascii="GHEA Grapalat" w:hAnsi="GHEA Grapalat"/>
          <w:sz w:val="22"/>
          <w:szCs w:val="22"/>
          <w:lang w:val="ru-RU"/>
        </w:rPr>
        <w:t>ь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выявленные несоответствия и ошибки в чертежах, сметной документации и проектных решениях</w:t>
      </w:r>
      <w:r w:rsidR="00F249DD" w:rsidRPr="00987051">
        <w:rPr>
          <w:rFonts w:ascii="GHEA Grapalat" w:hAnsi="GHEA Grapalat"/>
          <w:sz w:val="22"/>
          <w:szCs w:val="22"/>
          <w:lang w:val="ru-RU"/>
        </w:rPr>
        <w:t>; обеспечива</w:t>
      </w:r>
      <w:r w:rsidRPr="00987051">
        <w:rPr>
          <w:rFonts w:ascii="GHEA Grapalat" w:hAnsi="GHEA Grapalat"/>
          <w:sz w:val="22"/>
          <w:szCs w:val="22"/>
          <w:lang w:val="ru-RU"/>
        </w:rPr>
        <w:t>т</w:t>
      </w:r>
      <w:r w:rsidR="00F249DD" w:rsidRPr="00987051">
        <w:rPr>
          <w:rFonts w:ascii="GHEA Grapalat" w:hAnsi="GHEA Grapalat"/>
          <w:sz w:val="22"/>
          <w:szCs w:val="22"/>
          <w:lang w:val="ru-RU"/>
        </w:rPr>
        <w:t>ь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соответствие объемов работ проектной документации; подготавливат</w:t>
      </w:r>
      <w:r w:rsidR="00F249DD" w:rsidRPr="00987051">
        <w:rPr>
          <w:rFonts w:ascii="GHEA Grapalat" w:hAnsi="GHEA Grapalat"/>
          <w:sz w:val="22"/>
          <w:szCs w:val="22"/>
          <w:lang w:val="ru-RU"/>
        </w:rPr>
        <w:t>ь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отчеты и протоколы по результатам полевых обследований.</w:t>
      </w:r>
    </w:p>
    <w:p w:rsidR="00675D5F" w:rsidRPr="00987051" w:rsidRDefault="00F63653" w:rsidP="00987051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lastRenderedPageBreak/>
        <w:t>Оказыват</w:t>
      </w:r>
      <w:r w:rsidR="00F249DD" w:rsidRPr="00987051">
        <w:rPr>
          <w:rFonts w:ascii="GHEA Grapalat" w:hAnsi="GHEA Grapalat"/>
          <w:sz w:val="22"/>
          <w:szCs w:val="22"/>
          <w:lang w:val="ru-RU"/>
        </w:rPr>
        <w:t>ь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содействие специалисту по закупкам при подг</w:t>
      </w:r>
      <w:r w:rsidR="00F249DD" w:rsidRPr="00987051">
        <w:rPr>
          <w:rFonts w:ascii="GHEA Grapalat" w:hAnsi="GHEA Grapalat"/>
          <w:sz w:val="22"/>
          <w:szCs w:val="22"/>
          <w:lang w:val="ru-RU"/>
        </w:rPr>
        <w:t>отовке Стратегии закупок проект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и Плана закупок, предоставляя инженерно-технические данные, включая последовательность консультационных и строительных мероприятий, сроки реализации и сезонные факторы.</w:t>
      </w:r>
    </w:p>
    <w:p w:rsidR="00675D5F" w:rsidRPr="00987051" w:rsidRDefault="00F63653" w:rsidP="00987051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>Предоставлят</w:t>
      </w:r>
      <w:r w:rsidR="00675D5F" w:rsidRPr="00987051">
        <w:rPr>
          <w:rFonts w:ascii="GHEA Grapalat" w:hAnsi="GHEA Grapalat"/>
          <w:sz w:val="22"/>
          <w:szCs w:val="22"/>
          <w:lang w:val="ru-RU"/>
        </w:rPr>
        <w:t>ь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технические материалы для подготовки технических заданий (</w:t>
      </w:r>
      <w:r w:rsidR="00675D5F" w:rsidRPr="00987051">
        <w:rPr>
          <w:rFonts w:ascii="GHEA Grapalat" w:hAnsi="GHEA Grapalat"/>
          <w:sz w:val="22"/>
          <w:szCs w:val="22"/>
          <w:lang w:val="ru-RU"/>
        </w:rPr>
        <w:t>ТЗ</w:t>
      </w:r>
      <w:r w:rsidRPr="00987051">
        <w:rPr>
          <w:rFonts w:ascii="GHEA Grapalat" w:hAnsi="GHEA Grapalat"/>
          <w:sz w:val="22"/>
          <w:szCs w:val="22"/>
          <w:lang w:val="ru-RU"/>
        </w:rPr>
        <w:t>) на консультационные услуги в ирригационном секторе, включенные в План закупок.</w:t>
      </w:r>
    </w:p>
    <w:p w:rsidR="00675D5F" w:rsidRPr="00987051" w:rsidRDefault="00F63653" w:rsidP="00987051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>Обеспечиват</w:t>
      </w:r>
      <w:r w:rsidR="00675D5F" w:rsidRPr="00987051">
        <w:rPr>
          <w:rFonts w:ascii="GHEA Grapalat" w:hAnsi="GHEA Grapalat"/>
          <w:sz w:val="22"/>
          <w:szCs w:val="22"/>
          <w:lang w:val="ru-RU"/>
        </w:rPr>
        <w:t>ь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технический вклад в подготовку закупочной документации.</w:t>
      </w:r>
    </w:p>
    <w:p w:rsidR="00675D5F" w:rsidRPr="00987051" w:rsidRDefault="00F63653" w:rsidP="00987051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>Принимает участие в миссиях Всемирного банка, предоставлят</w:t>
      </w:r>
      <w:r w:rsidR="00675D5F" w:rsidRPr="00987051">
        <w:rPr>
          <w:rFonts w:ascii="GHEA Grapalat" w:hAnsi="GHEA Grapalat"/>
          <w:sz w:val="22"/>
          <w:szCs w:val="22"/>
          <w:lang w:val="ru-RU"/>
        </w:rPr>
        <w:t>ь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технические обновления и обеспечиват</w:t>
      </w:r>
      <w:r w:rsidR="00675D5F" w:rsidRPr="00987051">
        <w:rPr>
          <w:rFonts w:ascii="GHEA Grapalat" w:hAnsi="GHEA Grapalat"/>
          <w:sz w:val="22"/>
          <w:szCs w:val="22"/>
          <w:lang w:val="ru-RU"/>
        </w:rPr>
        <w:t>ь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выполнение последующих действий, включая взаимодействие с офисом Всемирного банка в Ереване.</w:t>
      </w:r>
    </w:p>
    <w:p w:rsidR="00F63653" w:rsidRPr="00987051" w:rsidRDefault="00F63653" w:rsidP="00987051">
      <w:pPr>
        <w:pStyle w:val="NormalWeb"/>
        <w:numPr>
          <w:ilvl w:val="0"/>
          <w:numId w:val="27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 xml:space="preserve">Выполняет иные инженерно-технические задачи по поручению Руководителя проекта </w:t>
      </w:r>
      <w:r w:rsidRPr="00987051">
        <w:rPr>
          <w:rFonts w:ascii="GHEA Grapalat" w:hAnsi="GHEA Grapalat"/>
          <w:sz w:val="22"/>
          <w:szCs w:val="22"/>
        </w:rPr>
        <w:t>WISE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и Координатора Компонента 3.</w:t>
      </w:r>
    </w:p>
    <w:p w:rsidR="00B358BD" w:rsidRPr="00B84B7D" w:rsidRDefault="00B358BD" w:rsidP="00987051">
      <w:pPr>
        <w:spacing w:after="120" w:line="312" w:lineRule="auto"/>
        <w:rPr>
          <w:rFonts w:ascii="GHEA Grapalat" w:hAnsi="GHEA Grapalat"/>
          <w:sz w:val="22"/>
          <w:szCs w:val="22"/>
          <w:lang w:val="ru-RU"/>
        </w:rPr>
      </w:pPr>
    </w:p>
    <w:p w:rsidR="00BC7F07" w:rsidRPr="00987051" w:rsidRDefault="00BC7F07" w:rsidP="00987051">
      <w:pPr>
        <w:pStyle w:val="Heading1"/>
        <w:spacing w:before="0" w:line="312" w:lineRule="auto"/>
        <w:rPr>
          <w:rFonts w:ascii="GHEA Grapalat" w:hAnsi="GHEA Grapalat"/>
          <w:sz w:val="22"/>
          <w:szCs w:val="22"/>
          <w:lang w:val="ru-RU"/>
        </w:rPr>
      </w:pPr>
      <w:r w:rsidRPr="00987051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4. КВАЛИФИКАЦИЯ И ТРЕБОВАНИЯ</w:t>
      </w:r>
    </w:p>
    <w:p w:rsidR="00987051" w:rsidRPr="00987051" w:rsidRDefault="00987051" w:rsidP="00D03B29">
      <w:pPr>
        <w:pStyle w:val="NormalWeb"/>
        <w:numPr>
          <w:ilvl w:val="0"/>
          <w:numId w:val="30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>С</w:t>
      </w:r>
      <w:r w:rsidRPr="00987051">
        <w:rPr>
          <w:rFonts w:ascii="GHEA Grapalat" w:hAnsi="GHEA Grapalat"/>
          <w:bCs/>
          <w:sz w:val="22"/>
          <w:szCs w:val="22"/>
          <w:lang w:val="ru-RU"/>
        </w:rPr>
        <w:t>тепень бакалавра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в области гражданского строительства, гидротехники, ирригационной инженерии или в смежной области; либо любая степень бакалавра в технической области в сочетании с опытом работы в водном секторе не менее 2 лет.</w:t>
      </w:r>
    </w:p>
    <w:p w:rsidR="00D3694B" w:rsidRDefault="00987051" w:rsidP="00D03B29">
      <w:pPr>
        <w:pStyle w:val="NormalWeb"/>
        <w:numPr>
          <w:ilvl w:val="0"/>
          <w:numId w:val="30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bCs/>
          <w:sz w:val="22"/>
          <w:szCs w:val="22"/>
          <w:lang w:val="ru-RU"/>
        </w:rPr>
        <w:t>Не менее 3 лет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профессионального опыта в </w:t>
      </w:r>
      <w:r w:rsidR="00D3694B" w:rsidRPr="00987051">
        <w:rPr>
          <w:rFonts w:ascii="GHEA Grapalat" w:hAnsi="GHEA Grapalat"/>
          <w:sz w:val="22"/>
          <w:szCs w:val="22"/>
          <w:lang w:val="ru-RU"/>
        </w:rPr>
        <w:t>ирригационны</w:t>
      </w:r>
      <w:r w:rsidR="00D3694B">
        <w:rPr>
          <w:rFonts w:ascii="GHEA Grapalat" w:hAnsi="GHEA Grapalat"/>
          <w:sz w:val="22"/>
          <w:szCs w:val="22"/>
          <w:lang w:val="ru-RU"/>
        </w:rPr>
        <w:t>х</w:t>
      </w:r>
      <w:r w:rsidR="00D3694B" w:rsidRPr="00987051">
        <w:rPr>
          <w:rFonts w:ascii="GHEA Grapalat" w:hAnsi="GHEA Grapalat"/>
          <w:sz w:val="22"/>
          <w:szCs w:val="22"/>
          <w:lang w:val="ru-RU"/>
        </w:rPr>
        <w:t xml:space="preserve"> система</w:t>
      </w:r>
      <w:r w:rsidR="00D3694B">
        <w:rPr>
          <w:rFonts w:ascii="GHEA Grapalat" w:hAnsi="GHEA Grapalat"/>
          <w:sz w:val="22"/>
          <w:szCs w:val="22"/>
          <w:lang w:val="ru-RU"/>
        </w:rPr>
        <w:t>х.</w:t>
      </w:r>
    </w:p>
    <w:p w:rsidR="00987051" w:rsidRPr="00987051" w:rsidRDefault="00D3694B" w:rsidP="00D03B29">
      <w:pPr>
        <w:pStyle w:val="NormalWeb"/>
        <w:numPr>
          <w:ilvl w:val="0"/>
          <w:numId w:val="30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П</w:t>
      </w:r>
      <w:r w:rsidRPr="00987051">
        <w:rPr>
          <w:rFonts w:ascii="GHEA Grapalat" w:hAnsi="GHEA Grapalat"/>
          <w:sz w:val="22"/>
          <w:szCs w:val="22"/>
          <w:lang w:val="ru-RU"/>
        </w:rPr>
        <w:t>рофессиональн</w:t>
      </w:r>
      <w:r>
        <w:rPr>
          <w:rFonts w:ascii="GHEA Grapalat" w:hAnsi="GHEA Grapalat"/>
          <w:sz w:val="22"/>
          <w:szCs w:val="22"/>
          <w:lang w:val="ru-RU"/>
        </w:rPr>
        <w:t>ый опыт в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</w:t>
      </w:r>
      <w:r w:rsidR="00987051" w:rsidRPr="00987051">
        <w:rPr>
          <w:rFonts w:ascii="GHEA Grapalat" w:hAnsi="GHEA Grapalat"/>
          <w:sz w:val="22"/>
          <w:szCs w:val="22"/>
          <w:lang w:val="ru-RU"/>
        </w:rPr>
        <w:t>области проектирования, эксплуатации и управления ирригационными системами.</w:t>
      </w:r>
    </w:p>
    <w:p w:rsidR="00987051" w:rsidRDefault="00987051" w:rsidP="00D03B29">
      <w:pPr>
        <w:pStyle w:val="NormalWeb"/>
        <w:numPr>
          <w:ilvl w:val="0"/>
          <w:numId w:val="30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bCs/>
          <w:sz w:val="22"/>
          <w:szCs w:val="22"/>
          <w:lang w:val="ru-RU"/>
        </w:rPr>
        <w:t>Доказанный опыт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подготовки и рецензирования технических проектов, чертежей и смет для ирригационной инфраструктуры.</w:t>
      </w:r>
    </w:p>
    <w:p w:rsidR="007A32AA" w:rsidRPr="00A921B9" w:rsidRDefault="007A32AA" w:rsidP="007A32AA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Навыки, которые будут рассматриваться как преимущество</w:t>
      </w:r>
    </w:p>
    <w:p w:rsidR="00987051" w:rsidRPr="00987051" w:rsidRDefault="00987051" w:rsidP="00D03B29">
      <w:pPr>
        <w:pStyle w:val="NormalWeb"/>
        <w:numPr>
          <w:ilvl w:val="0"/>
          <w:numId w:val="30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bCs/>
          <w:sz w:val="22"/>
          <w:szCs w:val="22"/>
          <w:lang w:val="ru-RU"/>
        </w:rPr>
        <w:t>Знание стандартов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в области охраны окружающей </w:t>
      </w:r>
      <w:r w:rsidR="002D459B">
        <w:rPr>
          <w:rFonts w:ascii="GHEA Grapalat" w:hAnsi="GHEA Grapalat"/>
          <w:sz w:val="22"/>
          <w:szCs w:val="22"/>
          <w:lang w:val="ru-RU"/>
        </w:rPr>
        <w:t>среды, здоровья и безопасности</w:t>
      </w:r>
      <w:r w:rsidRPr="00987051">
        <w:rPr>
          <w:rFonts w:ascii="GHEA Grapalat" w:hAnsi="GHEA Grapalat"/>
          <w:sz w:val="22"/>
          <w:szCs w:val="22"/>
          <w:lang w:val="ru-RU"/>
        </w:rPr>
        <w:t>, применимых к проектам в ирригационном и водном секторах, будет являться преимуществом.</w:t>
      </w:r>
    </w:p>
    <w:p w:rsidR="00987051" w:rsidRDefault="00987051" w:rsidP="00D03B29">
      <w:pPr>
        <w:pStyle w:val="NormalWeb"/>
        <w:numPr>
          <w:ilvl w:val="0"/>
          <w:numId w:val="30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bCs/>
          <w:sz w:val="22"/>
          <w:szCs w:val="22"/>
          <w:lang w:val="ru-RU"/>
        </w:rPr>
        <w:t>Владение специализированным программным обеспечением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, таким как </w:t>
      </w:r>
      <w:r w:rsidRPr="00987051">
        <w:rPr>
          <w:rFonts w:ascii="GHEA Grapalat" w:hAnsi="GHEA Grapalat"/>
          <w:sz w:val="22"/>
          <w:szCs w:val="22"/>
        </w:rPr>
        <w:t>AutoCAD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и </w:t>
      </w:r>
      <w:r w:rsidRPr="00987051">
        <w:rPr>
          <w:rFonts w:ascii="GHEA Grapalat" w:hAnsi="GHEA Grapalat"/>
          <w:sz w:val="22"/>
          <w:szCs w:val="22"/>
        </w:rPr>
        <w:t>Civil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3</w:t>
      </w:r>
      <w:r w:rsidRPr="00987051">
        <w:rPr>
          <w:rFonts w:ascii="GHEA Grapalat" w:hAnsi="GHEA Grapalat"/>
          <w:sz w:val="22"/>
          <w:szCs w:val="22"/>
        </w:rPr>
        <w:t>D</w:t>
      </w:r>
      <w:r w:rsidRPr="00987051">
        <w:rPr>
          <w:rFonts w:ascii="GHEA Grapalat" w:hAnsi="GHEA Grapalat"/>
          <w:sz w:val="22"/>
          <w:szCs w:val="22"/>
          <w:lang w:val="ru-RU"/>
        </w:rPr>
        <w:t>, является преимуществом.</w:t>
      </w:r>
    </w:p>
    <w:p w:rsidR="00987051" w:rsidRPr="00987051" w:rsidRDefault="00987051" w:rsidP="00D03B29">
      <w:pPr>
        <w:pStyle w:val="NormalWeb"/>
        <w:numPr>
          <w:ilvl w:val="0"/>
          <w:numId w:val="30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bCs/>
          <w:sz w:val="22"/>
          <w:szCs w:val="22"/>
          <w:lang w:val="ru-RU"/>
        </w:rPr>
        <w:t>Сильные аналитические способности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и навыки решения проблем, включая умение предлагать технические решения для выявленных недочетов.</w:t>
      </w:r>
    </w:p>
    <w:p w:rsidR="00987051" w:rsidRDefault="00987051" w:rsidP="00D03B29">
      <w:pPr>
        <w:pStyle w:val="NormalWeb"/>
        <w:numPr>
          <w:ilvl w:val="0"/>
          <w:numId w:val="30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bCs/>
          <w:sz w:val="22"/>
          <w:szCs w:val="22"/>
          <w:lang w:val="ru-RU"/>
        </w:rPr>
        <w:lastRenderedPageBreak/>
        <w:t>Отличные навыки координации и коммуникации</w:t>
      </w:r>
      <w:r w:rsidRPr="00987051">
        <w:rPr>
          <w:rFonts w:ascii="GHEA Grapalat" w:hAnsi="GHEA Grapalat"/>
          <w:sz w:val="22"/>
          <w:szCs w:val="22"/>
          <w:lang w:val="ru-RU"/>
        </w:rPr>
        <w:t>, включая способность эффективно работать в многопрофильных командах, с консультантами и представителями общественности.</w:t>
      </w:r>
    </w:p>
    <w:p w:rsidR="00F00554" w:rsidRPr="00987051" w:rsidRDefault="00F00554" w:rsidP="00F00554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Знание языков</w:t>
      </w:r>
    </w:p>
    <w:p w:rsidR="00987051" w:rsidRPr="00987051" w:rsidRDefault="00987051" w:rsidP="004A5B31">
      <w:pPr>
        <w:pStyle w:val="NormalWeb"/>
        <w:numPr>
          <w:ilvl w:val="0"/>
          <w:numId w:val="30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bookmarkStart w:id="0" w:name="_GoBack"/>
      <w:bookmarkEnd w:id="0"/>
      <w:r w:rsidRPr="00987051">
        <w:rPr>
          <w:rFonts w:ascii="GHEA Grapalat" w:hAnsi="GHEA Grapalat"/>
          <w:bCs/>
          <w:sz w:val="22"/>
          <w:szCs w:val="22"/>
          <w:lang w:val="ru-RU"/>
        </w:rPr>
        <w:t>Свободное владение армянским языком</w:t>
      </w:r>
      <w:r w:rsidRPr="00987051">
        <w:rPr>
          <w:rFonts w:ascii="GHEA Grapalat" w:hAnsi="GHEA Grapalat"/>
          <w:sz w:val="22"/>
          <w:szCs w:val="22"/>
          <w:lang w:val="ru-RU"/>
        </w:rPr>
        <w:t>. Знание английского языка обязательно.</w:t>
      </w:r>
    </w:p>
    <w:p w:rsidR="00BC7F07" w:rsidRPr="00987051" w:rsidRDefault="00BC7F07" w:rsidP="00987051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sz w:val="22"/>
          <w:szCs w:val="22"/>
          <w:lang w:val="ru-RU"/>
        </w:rPr>
      </w:pPr>
    </w:p>
    <w:p w:rsidR="000B2B04" w:rsidRPr="00987051" w:rsidRDefault="000B2B04" w:rsidP="00987051">
      <w:pPr>
        <w:pStyle w:val="Heading2"/>
        <w:spacing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5. ИНСТИТУЦИОНАЛЬНЫЕ АСПЕКТЫ И ПОРЯДОК ОТЧЁТНОСТИ</w:t>
      </w:r>
    </w:p>
    <w:p w:rsidR="000B2B04" w:rsidRPr="00987051" w:rsidRDefault="000B2B04" w:rsidP="0098705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 xml:space="preserve">Услуги </w:t>
      </w:r>
      <w:r w:rsidR="00987051" w:rsidRPr="00987051">
        <w:rPr>
          <w:rFonts w:ascii="GHEA Grapalat" w:hAnsi="GHEA Grapalat"/>
          <w:sz w:val="22"/>
          <w:szCs w:val="22"/>
          <w:lang w:val="ru-RU"/>
        </w:rPr>
        <w:t>Инженера по ирригации</w:t>
      </w:r>
      <w:r w:rsidR="00D51350">
        <w:rPr>
          <w:rFonts w:ascii="GHEA Grapalat" w:hAnsi="GHEA Grapalat"/>
          <w:sz w:val="22"/>
          <w:szCs w:val="22"/>
          <w:lang w:val="ru-RU"/>
        </w:rPr>
        <w:t xml:space="preserve"> </w:t>
      </w:r>
      <w:r w:rsidR="00D51350" w:rsidRPr="00987051">
        <w:rPr>
          <w:rFonts w:ascii="GHEA Grapalat" w:hAnsi="GHEA Grapalat"/>
          <w:sz w:val="22"/>
          <w:szCs w:val="22"/>
          <w:lang w:val="ru-RU"/>
        </w:rPr>
        <w:t>программы</w:t>
      </w:r>
      <w:r w:rsidR="00987051" w:rsidRPr="00987051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87051">
        <w:rPr>
          <w:rFonts w:ascii="GHEA Grapalat" w:hAnsi="GHEA Grapalat"/>
          <w:sz w:val="22"/>
          <w:szCs w:val="22"/>
        </w:rPr>
        <w:t>WISE</w:t>
      </w:r>
      <w:r w:rsidRPr="00987051">
        <w:rPr>
          <w:rFonts w:ascii="GHEA Grapalat" w:hAnsi="GHEA Grapalat"/>
          <w:sz w:val="22"/>
          <w:szCs w:val="22"/>
          <w:lang w:val="ru-RU"/>
        </w:rPr>
        <w:t xml:space="preserve"> будут предоставляться в рамках договора на оказание консультационных услуг на весь срок выполнения задания.</w:t>
      </w:r>
      <w:r w:rsidRPr="00987051">
        <w:rPr>
          <w:rFonts w:ascii="GHEA Grapalat" w:hAnsi="GHEA Grapalat"/>
          <w:sz w:val="22"/>
          <w:szCs w:val="22"/>
          <w:lang w:val="ru-RU"/>
        </w:rPr>
        <w:br/>
        <w:t>Должность предусматривает полную занятость и работу на базе офиса в Ереване, с выездами на объекты реализации проекта по мере необходимости.</w:t>
      </w:r>
    </w:p>
    <w:p w:rsidR="000B2B04" w:rsidRPr="00987051" w:rsidRDefault="00987051" w:rsidP="0098705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987051">
        <w:rPr>
          <w:rFonts w:ascii="GHEA Grapalat" w:hAnsi="GHEA Grapalat"/>
          <w:sz w:val="22"/>
          <w:szCs w:val="22"/>
          <w:lang w:val="ru-RU"/>
        </w:rPr>
        <w:t xml:space="preserve">Инженер по ирригации </w:t>
      </w:r>
      <w:r w:rsidR="00D51350" w:rsidRPr="00987051">
        <w:rPr>
          <w:rFonts w:ascii="GHEA Grapalat" w:hAnsi="GHEA Grapalat"/>
          <w:sz w:val="22"/>
          <w:szCs w:val="22"/>
          <w:lang w:val="ru-RU"/>
        </w:rPr>
        <w:t xml:space="preserve">программы </w:t>
      </w:r>
      <w:r w:rsidR="000B2B04" w:rsidRPr="00987051">
        <w:rPr>
          <w:rFonts w:ascii="GHEA Grapalat" w:hAnsi="GHEA Grapalat"/>
          <w:sz w:val="22"/>
          <w:szCs w:val="22"/>
        </w:rPr>
        <w:t>WISE</w:t>
      </w:r>
      <w:r w:rsidR="000B2B04" w:rsidRPr="00987051">
        <w:rPr>
          <w:rFonts w:ascii="GHEA Grapalat" w:hAnsi="GHEA Grapalat"/>
          <w:sz w:val="22"/>
          <w:szCs w:val="22"/>
          <w:lang w:val="ru-RU"/>
        </w:rPr>
        <w:t xml:space="preserve"> подчиняется </w:t>
      </w:r>
      <w:r w:rsidR="00172433">
        <w:rPr>
          <w:rFonts w:ascii="GHEA Grapalat" w:hAnsi="GHEA Grapalat"/>
          <w:sz w:val="22"/>
          <w:szCs w:val="22"/>
          <w:lang w:val="ru-RU"/>
        </w:rPr>
        <w:t>Руководителю</w:t>
      </w:r>
      <w:r w:rsidR="000B2B04" w:rsidRPr="00987051">
        <w:rPr>
          <w:rFonts w:ascii="GHEA Grapalat" w:hAnsi="GHEA Grapalat"/>
          <w:sz w:val="22"/>
          <w:szCs w:val="22"/>
          <w:lang w:val="ru-RU"/>
        </w:rPr>
        <w:t xml:space="preserve"> программы </w:t>
      </w:r>
      <w:r w:rsidR="000B2B04" w:rsidRPr="00987051">
        <w:rPr>
          <w:rFonts w:ascii="GHEA Grapalat" w:hAnsi="GHEA Grapalat"/>
          <w:sz w:val="22"/>
          <w:szCs w:val="22"/>
        </w:rPr>
        <w:t>WISE</w:t>
      </w:r>
      <w:r w:rsidR="000B2B04" w:rsidRPr="00987051">
        <w:rPr>
          <w:rFonts w:ascii="GHEA Grapalat" w:hAnsi="GHEA Grapalat"/>
          <w:sz w:val="22"/>
          <w:szCs w:val="22"/>
          <w:lang w:val="ru-RU"/>
        </w:rPr>
        <w:t>.</w:t>
      </w:r>
    </w:p>
    <w:p w:rsidR="000B2B04" w:rsidRPr="00987051" w:rsidRDefault="000B2B04" w:rsidP="0098705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0B2B04" w:rsidRPr="00987051" w:rsidRDefault="000B2B04" w:rsidP="00987051">
      <w:pPr>
        <w:spacing w:after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p w:rsidR="00B062DB" w:rsidRPr="00987051" w:rsidRDefault="00B062DB" w:rsidP="00987051">
      <w:pPr>
        <w:spacing w:after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sectPr w:rsidR="00B062DB" w:rsidRPr="00987051" w:rsidSect="00987051">
      <w:footerReference w:type="even" r:id="rId10"/>
      <w:footerReference w:type="default" r:id="rId11"/>
      <w:footerReference w:type="first" r:id="rId12"/>
      <w:pgSz w:w="12240" w:h="15840"/>
      <w:pgMar w:top="900" w:right="720" w:bottom="90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5B1" w:rsidRDefault="008175B1">
      <w:r>
        <w:separator/>
      </w:r>
    </w:p>
  </w:endnote>
  <w:endnote w:type="continuationSeparator" w:id="0">
    <w:p w:rsidR="008175B1" w:rsidRDefault="00817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Noto Sans Symbols">
    <w:altName w:val="Times New Roman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E6402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60288" behindDoc="0" locked="0" layoutInCell="1" hidden="0" allowOverlap="1" wp14:anchorId="189C923E" wp14:editId="49A310D7">
              <wp:simplePos x="0" y="0"/>
              <wp:positionH relativeFrom="column">
                <wp:posOffset>3803333</wp:posOffset>
              </wp:positionH>
              <wp:positionV relativeFrom="paragraph">
                <wp:posOffset>-4761</wp:posOffset>
              </wp:positionV>
              <wp:extent cx="1116330" cy="354965"/>
              <wp:effectExtent l="0" t="0" r="0" b="0"/>
              <wp:wrapNone/>
              <wp:docPr id="2104629070" name="Rectangle 2104629070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92598" y="3607280"/>
                        <a:ext cx="11068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Default="00E64021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Official Use Only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04629070" o:spid="_x0000_s1026" alt="Official Use Only" style="position:absolute;left:0;text-align:left;margin-left:299.5pt;margin-top:-.35pt;width:87.9pt;height:27.95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" filled="f" stroked="f">
              <v:textbox inset="0,0,20pt,15pt">
                <w:txbxContent>
                  <w:p w:rsidR="00D450FF" w:rsidRDefault="00E64021">
                    <w:pPr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Official Use Only</w:t>
                    </w:r>
                  </w:p>
                </w:txbxContent>
              </v:textbox>
            </v:rect>
          </w:pict>
        </mc:Fallback>
      </mc:AlternateContent>
    </w:r>
  </w:p>
  <w:p w:rsidR="00D450FF" w:rsidRDefault="00D450F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F05FFC" w:rsidP="00F03C3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0FC9EA6A" wp14:editId="5032A3F9">
              <wp:simplePos x="0" y="0"/>
              <wp:positionH relativeFrom="column">
                <wp:posOffset>4408261</wp:posOffset>
              </wp:positionH>
              <wp:positionV relativeFrom="paragraph">
                <wp:posOffset>23313</wp:posOffset>
              </wp:positionV>
              <wp:extent cx="2258786" cy="345440"/>
              <wp:effectExtent l="0" t="0" r="0" b="0"/>
              <wp:wrapNone/>
              <wp:docPr id="2104629072" name="Rectangle 2104629072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58786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Pr="00F05FFC" w:rsidRDefault="00F05FFC" w:rsidP="00F05FFC">
                          <w:pPr>
                            <w:jc w:val="right"/>
                            <w:textDirection w:val="btLr"/>
                            <w:rPr>
                              <w:rFonts w:ascii="GHEA Grapalat" w:hAnsi="GHEA Grapalat"/>
                              <w:lang w:val="ru-RU"/>
                            </w:rPr>
                          </w:pPr>
                          <w:r w:rsidRPr="00F05FFC">
                            <w:rPr>
                              <w:rFonts w:ascii="GHEA Grapalat" w:hAnsi="GHEA Grapalat"/>
                              <w:sz w:val="16"/>
                              <w:szCs w:val="16"/>
                              <w:lang w:val="ru-RU"/>
                            </w:rPr>
                            <w:t>Только для официального использования</w:t>
                          </w:r>
                          <w:r w:rsidRPr="00F05FFC">
                            <w:rPr>
                              <w:rFonts w:ascii="GHEA Grapalat" w:hAnsi="GHEA Grapalat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2104629072" o:spid="_x0000_s1027" alt="Official Use Only" style="position:absolute;left:0;text-align:left;margin-left:347.1pt;margin-top:1.85pt;width:177.85pt;height:27.2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" filled="f" stroked="f">
              <v:textbox inset="0,0,20pt,15pt">
                <w:txbxContent>
                  <w:p w:rsidR="00D450FF" w:rsidRPr="00F05FFC" w:rsidRDefault="00F05FFC" w:rsidP="00F05FFC">
                    <w:pPr>
                      <w:jc w:val="right"/>
                      <w:textDirection w:val="btLr"/>
                      <w:rPr>
                        <w:rFonts w:ascii="GHEA Grapalat" w:hAnsi="GHEA Grapalat"/>
                        <w:lang w:val="ru-RU"/>
                      </w:rPr>
                    </w:pPr>
                    <w:r w:rsidRPr="00F05FFC">
                      <w:rPr>
                        <w:rFonts w:ascii="GHEA Grapalat" w:hAnsi="GHEA Grapalat"/>
                        <w:sz w:val="16"/>
                        <w:szCs w:val="16"/>
                        <w:lang w:val="ru-RU"/>
                      </w:rPr>
                      <w:t>Только для официального использования</w:t>
                    </w:r>
                    <w:r w:rsidRPr="00F05FFC">
                      <w:rPr>
                        <w:rFonts w:ascii="GHEA Grapalat" w:hAnsi="GHEA Grapalat"/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E64021">
      <w:rPr>
        <w:color w:val="000000"/>
        <w:sz w:val="18"/>
        <w:szCs w:val="18"/>
      </w:rPr>
      <w:fldChar w:fldCharType="begin"/>
    </w:r>
    <w:r w:rsidR="00E64021">
      <w:rPr>
        <w:color w:val="000000"/>
        <w:sz w:val="18"/>
        <w:szCs w:val="18"/>
      </w:rPr>
      <w:instrText>PAGE</w:instrText>
    </w:r>
    <w:r w:rsidR="00E64021">
      <w:rPr>
        <w:color w:val="000000"/>
        <w:sz w:val="18"/>
        <w:szCs w:val="18"/>
      </w:rPr>
      <w:fldChar w:fldCharType="separate"/>
    </w:r>
    <w:r w:rsidR="00F00554">
      <w:rPr>
        <w:noProof/>
        <w:color w:val="000000"/>
        <w:sz w:val="18"/>
        <w:szCs w:val="18"/>
      </w:rPr>
      <w:t>7</w:t>
    </w:r>
    <w:r w:rsidR="00E64021">
      <w:rPr>
        <w:color w:val="000000"/>
        <w:sz w:val="18"/>
        <w:szCs w:val="18"/>
      </w:rPr>
      <w:fldChar w:fldCharType="end"/>
    </w:r>
  </w:p>
  <w:p w:rsidR="00D450FF" w:rsidRDefault="00D450F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E6402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1C95B87" wp14:editId="64C91C3D">
              <wp:simplePos x="0" y="0"/>
              <wp:positionH relativeFrom="column">
                <wp:posOffset>3803333</wp:posOffset>
              </wp:positionH>
              <wp:positionV relativeFrom="paragraph">
                <wp:posOffset>-4761</wp:posOffset>
              </wp:positionV>
              <wp:extent cx="1116330" cy="354965"/>
              <wp:effectExtent l="0" t="0" r="0" b="0"/>
              <wp:wrapNone/>
              <wp:docPr id="2104629071" name="Rectangle 2104629071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92598" y="3607280"/>
                        <a:ext cx="11068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Default="00E64021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Official Use Only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04629071" o:spid="_x0000_s1028" alt="Official Use Only" style="position:absolute;margin-left:299.5pt;margin-top:-.35pt;width:87.9pt;height:27.9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" filled="f" stroked="f">
              <v:textbox inset="0,0,20pt,15pt">
                <w:txbxContent>
                  <w:p w:rsidR="00D450FF" w:rsidRDefault="00E64021">
                    <w:pPr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Official Use Only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5B1" w:rsidRDefault="008175B1">
      <w:r>
        <w:separator/>
      </w:r>
    </w:p>
  </w:footnote>
  <w:footnote w:type="continuationSeparator" w:id="0">
    <w:p w:rsidR="008175B1" w:rsidRDefault="00817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D27A2"/>
    <w:multiLevelType w:val="multilevel"/>
    <w:tmpl w:val="6852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9568F"/>
    <w:multiLevelType w:val="hybridMultilevel"/>
    <w:tmpl w:val="C7C8C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40B2A"/>
    <w:multiLevelType w:val="hybridMultilevel"/>
    <w:tmpl w:val="F9FE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4148B"/>
    <w:multiLevelType w:val="hybridMultilevel"/>
    <w:tmpl w:val="C7C8C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243AD3"/>
    <w:multiLevelType w:val="multilevel"/>
    <w:tmpl w:val="CE88F52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1BEA21F1"/>
    <w:multiLevelType w:val="multilevel"/>
    <w:tmpl w:val="9C8C5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C21251"/>
    <w:multiLevelType w:val="multilevel"/>
    <w:tmpl w:val="9E22F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CC0AB5"/>
    <w:multiLevelType w:val="multilevel"/>
    <w:tmpl w:val="C8D88C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316D559C"/>
    <w:multiLevelType w:val="hybridMultilevel"/>
    <w:tmpl w:val="2A4AC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566F81"/>
    <w:multiLevelType w:val="multilevel"/>
    <w:tmpl w:val="05E6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397896"/>
    <w:multiLevelType w:val="multilevel"/>
    <w:tmpl w:val="BF908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364859"/>
    <w:multiLevelType w:val="multilevel"/>
    <w:tmpl w:val="A4AAA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F2709E"/>
    <w:multiLevelType w:val="multilevel"/>
    <w:tmpl w:val="626C1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nsid w:val="48D97C99"/>
    <w:multiLevelType w:val="multilevel"/>
    <w:tmpl w:val="30A8E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D9081A"/>
    <w:multiLevelType w:val="hybridMultilevel"/>
    <w:tmpl w:val="E1D8A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195B03"/>
    <w:multiLevelType w:val="multilevel"/>
    <w:tmpl w:val="89CE0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AB211C"/>
    <w:multiLevelType w:val="multilevel"/>
    <w:tmpl w:val="E2847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4055C4"/>
    <w:multiLevelType w:val="multilevel"/>
    <w:tmpl w:val="0E32F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D0465F"/>
    <w:multiLevelType w:val="multilevel"/>
    <w:tmpl w:val="CB3E9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473C8F"/>
    <w:multiLevelType w:val="multilevel"/>
    <w:tmpl w:val="FB5C9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A62E2F"/>
    <w:multiLevelType w:val="multilevel"/>
    <w:tmpl w:val="DD7A4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E716591"/>
    <w:multiLevelType w:val="multilevel"/>
    <w:tmpl w:val="4AC0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6EB0712"/>
    <w:multiLevelType w:val="multilevel"/>
    <w:tmpl w:val="0E32F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091677"/>
    <w:multiLevelType w:val="hybridMultilevel"/>
    <w:tmpl w:val="FA288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F2280E"/>
    <w:multiLevelType w:val="multilevel"/>
    <w:tmpl w:val="C83AFF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276016"/>
    <w:multiLevelType w:val="hybridMultilevel"/>
    <w:tmpl w:val="DA3E3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FB0F29"/>
    <w:multiLevelType w:val="multilevel"/>
    <w:tmpl w:val="94420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1B1D7A"/>
    <w:multiLevelType w:val="multilevel"/>
    <w:tmpl w:val="0F7C8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D566C9"/>
    <w:multiLevelType w:val="multilevel"/>
    <w:tmpl w:val="F2181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4A476F"/>
    <w:multiLevelType w:val="hybridMultilevel"/>
    <w:tmpl w:val="6FDA6272"/>
    <w:lvl w:ilvl="0" w:tplc="341EACBE">
      <w:start w:val="12"/>
      <w:numFmt w:val="bullet"/>
      <w:lvlText w:val="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C063BF"/>
    <w:multiLevelType w:val="hybridMultilevel"/>
    <w:tmpl w:val="A312848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24"/>
  </w:num>
  <w:num w:numId="3">
    <w:abstractNumId w:val="7"/>
  </w:num>
  <w:num w:numId="4">
    <w:abstractNumId w:val="4"/>
  </w:num>
  <w:num w:numId="5">
    <w:abstractNumId w:val="12"/>
  </w:num>
  <w:num w:numId="6">
    <w:abstractNumId w:val="6"/>
  </w:num>
  <w:num w:numId="7">
    <w:abstractNumId w:val="30"/>
  </w:num>
  <w:num w:numId="8">
    <w:abstractNumId w:val="20"/>
  </w:num>
  <w:num w:numId="9">
    <w:abstractNumId w:val="5"/>
  </w:num>
  <w:num w:numId="10">
    <w:abstractNumId w:val="27"/>
  </w:num>
  <w:num w:numId="11">
    <w:abstractNumId w:val="19"/>
  </w:num>
  <w:num w:numId="12">
    <w:abstractNumId w:val="16"/>
  </w:num>
  <w:num w:numId="13">
    <w:abstractNumId w:val="10"/>
  </w:num>
  <w:num w:numId="14">
    <w:abstractNumId w:val="18"/>
  </w:num>
  <w:num w:numId="15">
    <w:abstractNumId w:val="9"/>
  </w:num>
  <w:num w:numId="16">
    <w:abstractNumId w:val="15"/>
  </w:num>
  <w:num w:numId="17">
    <w:abstractNumId w:val="28"/>
  </w:num>
  <w:num w:numId="18">
    <w:abstractNumId w:val="13"/>
  </w:num>
  <w:num w:numId="19">
    <w:abstractNumId w:val="21"/>
  </w:num>
  <w:num w:numId="20">
    <w:abstractNumId w:val="0"/>
  </w:num>
  <w:num w:numId="21">
    <w:abstractNumId w:val="25"/>
  </w:num>
  <w:num w:numId="22">
    <w:abstractNumId w:val="23"/>
  </w:num>
  <w:num w:numId="23">
    <w:abstractNumId w:val="14"/>
  </w:num>
  <w:num w:numId="24">
    <w:abstractNumId w:val="8"/>
  </w:num>
  <w:num w:numId="25">
    <w:abstractNumId w:val="1"/>
  </w:num>
  <w:num w:numId="26">
    <w:abstractNumId w:val="3"/>
  </w:num>
  <w:num w:numId="27">
    <w:abstractNumId w:val="17"/>
  </w:num>
  <w:num w:numId="28">
    <w:abstractNumId w:val="11"/>
  </w:num>
  <w:num w:numId="29">
    <w:abstractNumId w:val="22"/>
  </w:num>
  <w:num w:numId="30">
    <w:abstractNumId w:val="2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450FF"/>
    <w:rsid w:val="00013D91"/>
    <w:rsid w:val="000214CB"/>
    <w:rsid w:val="0007213D"/>
    <w:rsid w:val="00091109"/>
    <w:rsid w:val="000A0B18"/>
    <w:rsid w:val="000B2B04"/>
    <w:rsid w:val="000C0BE9"/>
    <w:rsid w:val="000E14A1"/>
    <w:rsid w:val="00101D0E"/>
    <w:rsid w:val="00133D1E"/>
    <w:rsid w:val="00172433"/>
    <w:rsid w:val="00177118"/>
    <w:rsid w:val="00195BFA"/>
    <w:rsid w:val="001D4F19"/>
    <w:rsid w:val="001D5E66"/>
    <w:rsid w:val="002108E8"/>
    <w:rsid w:val="0021635A"/>
    <w:rsid w:val="00222948"/>
    <w:rsid w:val="00256489"/>
    <w:rsid w:val="00262070"/>
    <w:rsid w:val="002D459B"/>
    <w:rsid w:val="002E4C37"/>
    <w:rsid w:val="0032795F"/>
    <w:rsid w:val="00327FDA"/>
    <w:rsid w:val="003475AB"/>
    <w:rsid w:val="00352D83"/>
    <w:rsid w:val="00373CC9"/>
    <w:rsid w:val="00382F9C"/>
    <w:rsid w:val="003B2A22"/>
    <w:rsid w:val="003B4133"/>
    <w:rsid w:val="003D40B0"/>
    <w:rsid w:val="003F0152"/>
    <w:rsid w:val="003F2121"/>
    <w:rsid w:val="004142BF"/>
    <w:rsid w:val="00420A2F"/>
    <w:rsid w:val="004341A8"/>
    <w:rsid w:val="00437599"/>
    <w:rsid w:val="004A5B31"/>
    <w:rsid w:val="004D0890"/>
    <w:rsid w:val="00506308"/>
    <w:rsid w:val="00561B70"/>
    <w:rsid w:val="00594E99"/>
    <w:rsid w:val="005B25E3"/>
    <w:rsid w:val="005D1E7D"/>
    <w:rsid w:val="005E5A12"/>
    <w:rsid w:val="00622190"/>
    <w:rsid w:val="00642800"/>
    <w:rsid w:val="00664066"/>
    <w:rsid w:val="00675D5F"/>
    <w:rsid w:val="006B6AD8"/>
    <w:rsid w:val="006D1401"/>
    <w:rsid w:val="006D14C3"/>
    <w:rsid w:val="006E0C29"/>
    <w:rsid w:val="00731974"/>
    <w:rsid w:val="00753E42"/>
    <w:rsid w:val="007673D7"/>
    <w:rsid w:val="007744E1"/>
    <w:rsid w:val="0078507D"/>
    <w:rsid w:val="007A1291"/>
    <w:rsid w:val="007A32AA"/>
    <w:rsid w:val="007B5D59"/>
    <w:rsid w:val="007C3EFB"/>
    <w:rsid w:val="00805E18"/>
    <w:rsid w:val="008175B1"/>
    <w:rsid w:val="00825B12"/>
    <w:rsid w:val="00850078"/>
    <w:rsid w:val="00852BE4"/>
    <w:rsid w:val="00867B74"/>
    <w:rsid w:val="00885CEF"/>
    <w:rsid w:val="008A4243"/>
    <w:rsid w:val="008B51E8"/>
    <w:rsid w:val="008C6132"/>
    <w:rsid w:val="008E3570"/>
    <w:rsid w:val="00932A4F"/>
    <w:rsid w:val="00932DBE"/>
    <w:rsid w:val="00933389"/>
    <w:rsid w:val="00933BB0"/>
    <w:rsid w:val="00987051"/>
    <w:rsid w:val="009B1782"/>
    <w:rsid w:val="009B4287"/>
    <w:rsid w:val="009C32B4"/>
    <w:rsid w:val="009F3D3F"/>
    <w:rsid w:val="00A62BFA"/>
    <w:rsid w:val="00A675F2"/>
    <w:rsid w:val="00A7594F"/>
    <w:rsid w:val="00AA3526"/>
    <w:rsid w:val="00AF1BD1"/>
    <w:rsid w:val="00B00600"/>
    <w:rsid w:val="00B062DB"/>
    <w:rsid w:val="00B3216F"/>
    <w:rsid w:val="00B358BD"/>
    <w:rsid w:val="00B40FE3"/>
    <w:rsid w:val="00B84B7D"/>
    <w:rsid w:val="00BC7F07"/>
    <w:rsid w:val="00BD16D6"/>
    <w:rsid w:val="00BD328E"/>
    <w:rsid w:val="00BF6A0F"/>
    <w:rsid w:val="00CB4677"/>
    <w:rsid w:val="00CB700E"/>
    <w:rsid w:val="00CC0808"/>
    <w:rsid w:val="00CC6FA0"/>
    <w:rsid w:val="00CF038C"/>
    <w:rsid w:val="00D03B29"/>
    <w:rsid w:val="00D14AB2"/>
    <w:rsid w:val="00D3694B"/>
    <w:rsid w:val="00D450FF"/>
    <w:rsid w:val="00D51350"/>
    <w:rsid w:val="00D72BF5"/>
    <w:rsid w:val="00D73584"/>
    <w:rsid w:val="00D75D3D"/>
    <w:rsid w:val="00D902D3"/>
    <w:rsid w:val="00D90B0E"/>
    <w:rsid w:val="00DB6530"/>
    <w:rsid w:val="00DF59F9"/>
    <w:rsid w:val="00E268BC"/>
    <w:rsid w:val="00E63C2F"/>
    <w:rsid w:val="00E64021"/>
    <w:rsid w:val="00E8047B"/>
    <w:rsid w:val="00E904B1"/>
    <w:rsid w:val="00EA34FF"/>
    <w:rsid w:val="00ED40B5"/>
    <w:rsid w:val="00EE4124"/>
    <w:rsid w:val="00F00554"/>
    <w:rsid w:val="00F03C3A"/>
    <w:rsid w:val="00F05FFC"/>
    <w:rsid w:val="00F14CE9"/>
    <w:rsid w:val="00F249DD"/>
    <w:rsid w:val="00F5722B"/>
    <w:rsid w:val="00F60D4A"/>
    <w:rsid w:val="00F63653"/>
    <w:rsid w:val="00F66048"/>
    <w:rsid w:val="00F66675"/>
    <w:rsid w:val="00FA3DAF"/>
    <w:rsid w:val="00FE4015"/>
    <w:rsid w:val="00FE568B"/>
    <w:rsid w:val="00FE581F"/>
    <w:rsid w:val="00FF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pPr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rsid w:val="00F73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3906"/>
  </w:style>
  <w:style w:type="paragraph" w:styleId="BodyTextIndent">
    <w:name w:val="Body Text Indent"/>
    <w:basedOn w:val="Normal"/>
    <w:rsid w:val="00F73906"/>
    <w:pPr>
      <w:ind w:left="133"/>
    </w:pPr>
    <w:rPr>
      <w:rFonts w:ascii="Garamond" w:hAnsi="Garamond" w:cs="Courier New"/>
      <w:color w:val="FF0000"/>
      <w:lang w:val="en-GB"/>
    </w:rPr>
  </w:style>
  <w:style w:type="paragraph" w:customStyle="1" w:styleId="BankNormal">
    <w:name w:val="BankNormal"/>
    <w:basedOn w:val="Normal"/>
    <w:link w:val="BankNormalChar"/>
    <w:rsid w:val="00D06ADE"/>
    <w:pPr>
      <w:spacing w:after="240"/>
    </w:pPr>
    <w:rPr>
      <w:szCs w:val="20"/>
      <w:lang w:eastAsia="x-none"/>
    </w:rPr>
  </w:style>
  <w:style w:type="character" w:customStyle="1" w:styleId="BankNormalChar">
    <w:name w:val="BankNormal Char"/>
    <w:link w:val="BankNormal"/>
    <w:rsid w:val="00D06ADE"/>
    <w:rPr>
      <w:sz w:val="24"/>
      <w:lang w:eastAsia="x-none"/>
    </w:rPr>
  </w:style>
  <w:style w:type="paragraph" w:styleId="ListParagraph">
    <w:name w:val="List Paragraph"/>
    <w:basedOn w:val="Normal"/>
    <w:uiPriority w:val="34"/>
    <w:qFormat/>
    <w:rsid w:val="00412C22"/>
    <w:pPr>
      <w:ind w:left="720"/>
      <w:contextualSpacing/>
    </w:pPr>
  </w:style>
  <w:style w:type="paragraph" w:customStyle="1" w:styleId="Default">
    <w:name w:val="Default"/>
    <w:rsid w:val="005B37A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TableGrid">
    <w:name w:val="Table Grid"/>
    <w:basedOn w:val="TableNormal"/>
    <w:uiPriority w:val="59"/>
    <w:rsid w:val="005B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4F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4F04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E2D83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E2D8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80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65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E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E2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E2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E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E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5720"/>
  </w:style>
  <w:style w:type="character" w:customStyle="1" w:styleId="Mention">
    <w:name w:val="Mention"/>
    <w:basedOn w:val="DefaultParagraphFont"/>
    <w:uiPriority w:val="99"/>
    <w:unhideWhenUsed/>
    <w:rsid w:val="00014758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pPr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rsid w:val="00F73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3906"/>
  </w:style>
  <w:style w:type="paragraph" w:styleId="BodyTextIndent">
    <w:name w:val="Body Text Indent"/>
    <w:basedOn w:val="Normal"/>
    <w:rsid w:val="00F73906"/>
    <w:pPr>
      <w:ind w:left="133"/>
    </w:pPr>
    <w:rPr>
      <w:rFonts w:ascii="Garamond" w:hAnsi="Garamond" w:cs="Courier New"/>
      <w:color w:val="FF0000"/>
      <w:lang w:val="en-GB"/>
    </w:rPr>
  </w:style>
  <w:style w:type="paragraph" w:customStyle="1" w:styleId="BankNormal">
    <w:name w:val="BankNormal"/>
    <w:basedOn w:val="Normal"/>
    <w:link w:val="BankNormalChar"/>
    <w:rsid w:val="00D06ADE"/>
    <w:pPr>
      <w:spacing w:after="240"/>
    </w:pPr>
    <w:rPr>
      <w:szCs w:val="20"/>
      <w:lang w:eastAsia="x-none"/>
    </w:rPr>
  </w:style>
  <w:style w:type="character" w:customStyle="1" w:styleId="BankNormalChar">
    <w:name w:val="BankNormal Char"/>
    <w:link w:val="BankNormal"/>
    <w:rsid w:val="00D06ADE"/>
    <w:rPr>
      <w:sz w:val="24"/>
      <w:lang w:eastAsia="x-none"/>
    </w:rPr>
  </w:style>
  <w:style w:type="paragraph" w:styleId="ListParagraph">
    <w:name w:val="List Paragraph"/>
    <w:basedOn w:val="Normal"/>
    <w:uiPriority w:val="34"/>
    <w:qFormat/>
    <w:rsid w:val="00412C22"/>
    <w:pPr>
      <w:ind w:left="720"/>
      <w:contextualSpacing/>
    </w:pPr>
  </w:style>
  <w:style w:type="paragraph" w:customStyle="1" w:styleId="Default">
    <w:name w:val="Default"/>
    <w:rsid w:val="005B37A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TableGrid">
    <w:name w:val="Table Grid"/>
    <w:basedOn w:val="TableNormal"/>
    <w:uiPriority w:val="59"/>
    <w:rsid w:val="005B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4F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4F04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E2D83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E2D8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80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65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E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E2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E2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E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E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5720"/>
  </w:style>
  <w:style w:type="character" w:customStyle="1" w:styleId="Mention">
    <w:name w:val="Mention"/>
    <w:basedOn w:val="DefaultParagraphFont"/>
    <w:uiPriority w:val="99"/>
    <w:unhideWhenUsed/>
    <w:rsid w:val="00014758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CTyrJcyJ9mBiafs24nhCRa9APA==">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35AABFA-C130-4627-B23E-074815D7D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7</Pages>
  <Words>2077</Words>
  <Characters>11840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WatCom</cp:lastModifiedBy>
  <cp:revision>103</cp:revision>
  <dcterms:created xsi:type="dcterms:W3CDTF">2025-10-24T12:52:00Z</dcterms:created>
  <dcterms:modified xsi:type="dcterms:W3CDTF">2026-02-26T13:20:00Z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6f0dcda5,7d72174d,7391b6c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 Use Only</vt:lpwstr>
  </property>
  <property fmtid="{D5CDD505-2E9C-101B-9397-08002B2CF9AE}" pid="5" name="MSIP_Label_f1bf45b6-5649-4236-82a3-f45024cd282e_Enabled">
    <vt:lpwstr>true</vt:lpwstr>
  </property>
  <property fmtid="{D5CDD505-2E9C-101B-9397-08002B2CF9AE}" pid="6" name="MSIP_Label_f1bf45b6-5649-4236-82a3-f45024cd282e_SetDate">
    <vt:lpwstr>2025-09-18T08:57:44Z</vt:lpwstr>
  </property>
  <property fmtid="{D5CDD505-2E9C-101B-9397-08002B2CF9AE}" pid="7" name="MSIP_Label_f1bf45b6-5649-4236-82a3-f45024cd282e_Method">
    <vt:lpwstr>Standard</vt:lpwstr>
  </property>
  <property fmtid="{D5CDD505-2E9C-101B-9397-08002B2CF9AE}" pid="8" name="MSIP_Label_f1bf45b6-5649-4236-82a3-f45024cd282e_Name">
    <vt:lpwstr>Official Use Only</vt:lpwstr>
  </property>
  <property fmtid="{D5CDD505-2E9C-101B-9397-08002B2CF9AE}" pid="9" name="MSIP_Label_f1bf45b6-5649-4236-82a3-f45024cd282e_SiteId">
    <vt:lpwstr>31a2fec0-266b-4c67-b56e-2796d8f59c36</vt:lpwstr>
  </property>
  <property fmtid="{D5CDD505-2E9C-101B-9397-08002B2CF9AE}" pid="10" name="MSIP_Label_f1bf45b6-5649-4236-82a3-f45024cd282e_ActionId">
    <vt:lpwstr>0d54ce4a-c456-4a4b-9960-dcfbff865f2c</vt:lpwstr>
  </property>
  <property fmtid="{D5CDD505-2E9C-101B-9397-08002B2CF9AE}" pid="11" name="MSIP_Label_f1bf45b6-5649-4236-82a3-f45024cd282e_ContentBits">
    <vt:lpwstr>2</vt:lpwstr>
  </property>
  <property fmtid="{D5CDD505-2E9C-101B-9397-08002B2CF9AE}" pid="12" name="MSIP_Label_f1bf45b6-5649-4236-82a3-f45024cd282e_Tag">
    <vt:lpwstr>10, 3, 0, 1</vt:lpwstr>
  </property>
  <property fmtid="{D5CDD505-2E9C-101B-9397-08002B2CF9AE}" pid="13" name="ContentTypeId">
    <vt:lpwstr>0x0101003779706FAB644440800E98CF83098DD3</vt:lpwstr>
  </property>
  <property fmtid="{D5CDD505-2E9C-101B-9397-08002B2CF9AE}" pid="14" name="docLang">
    <vt:lpwstr>en</vt:lpwstr>
  </property>
  <property fmtid="{D5CDD505-2E9C-101B-9397-08002B2CF9AE}" pid="15" name="MediaServiceImageTags">
    <vt:lpwstr/>
  </property>
</Properties>
</file>